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92A" w:rsidRPr="00732294" w:rsidRDefault="006F692A" w:rsidP="00A87400">
      <w:pPr>
        <w:pStyle w:val="1"/>
        <w:spacing w:before="0" w:beforeAutospacing="0" w:after="0" w:afterAutospacing="0"/>
        <w:jc w:val="center"/>
        <w:rPr>
          <w:sz w:val="28"/>
          <w:szCs w:val="28"/>
        </w:rPr>
      </w:pPr>
      <w:r w:rsidRPr="00732294">
        <w:rPr>
          <w:sz w:val="28"/>
          <w:szCs w:val="28"/>
        </w:rPr>
        <w:t>ВЫСТУПЛЕНИЕ ПЕДАГОГА-ПСИХОЛОГА НА  РОДИТЕЛЬСКОМ СОБРАНИИ ПО ТЕМЕ:</w:t>
      </w:r>
    </w:p>
    <w:p w:rsidR="006F692A" w:rsidRPr="00732294" w:rsidRDefault="006F692A" w:rsidP="00A87400">
      <w:pPr>
        <w:pStyle w:val="1"/>
        <w:spacing w:before="0" w:beforeAutospacing="0" w:after="0" w:afterAutospacing="0"/>
        <w:jc w:val="both"/>
        <w:rPr>
          <w:sz w:val="28"/>
          <w:szCs w:val="28"/>
        </w:rPr>
      </w:pPr>
      <w:r w:rsidRPr="00732294">
        <w:rPr>
          <w:sz w:val="28"/>
          <w:szCs w:val="28"/>
        </w:rPr>
        <w:t>«</w:t>
      </w:r>
      <w:r>
        <w:rPr>
          <w:sz w:val="28"/>
          <w:szCs w:val="28"/>
        </w:rPr>
        <w:t>Психолого-педагогическая подготовка к ГИА. Как противостоять стрессу»</w:t>
      </w:r>
      <w:r w:rsidRPr="00732294">
        <w:rPr>
          <w:sz w:val="28"/>
          <w:szCs w:val="28"/>
        </w:rPr>
        <w:t xml:space="preserve">.                                                         </w:t>
      </w:r>
    </w:p>
    <w:p w:rsidR="006F692A" w:rsidRPr="00732294" w:rsidRDefault="006F692A" w:rsidP="00A87400">
      <w:pPr>
        <w:pStyle w:val="1"/>
        <w:spacing w:before="0" w:beforeAutospacing="0" w:after="0" w:afterAutospacing="0"/>
        <w:jc w:val="both"/>
        <w:rPr>
          <w:b w:val="0"/>
          <w:sz w:val="28"/>
          <w:szCs w:val="28"/>
        </w:rPr>
      </w:pPr>
      <w:r w:rsidRPr="00732294">
        <w:rPr>
          <w:b w:val="0"/>
          <w:sz w:val="28"/>
          <w:szCs w:val="28"/>
        </w:rPr>
        <w:t>Здравствуйте уважа</w:t>
      </w:r>
      <w:r>
        <w:rPr>
          <w:b w:val="0"/>
          <w:sz w:val="28"/>
          <w:szCs w:val="28"/>
        </w:rPr>
        <w:t xml:space="preserve">емые присутствующие! </w:t>
      </w:r>
      <w:bookmarkStart w:id="0" w:name="_GoBack"/>
      <w:bookmarkEnd w:id="0"/>
      <w:r w:rsidRPr="00732294">
        <w:rPr>
          <w:b w:val="0"/>
          <w:sz w:val="28"/>
          <w:szCs w:val="28"/>
        </w:rPr>
        <w:t>Тема моего сегодняшнего выступления «</w:t>
      </w:r>
      <w:r>
        <w:rPr>
          <w:sz w:val="28"/>
          <w:szCs w:val="28"/>
        </w:rPr>
        <w:t>Психолого-педагогическая подготовка к ГИА. Как противостоять стрессу</w:t>
      </w:r>
      <w:r w:rsidRPr="00732294">
        <w:rPr>
          <w:b w:val="0"/>
          <w:sz w:val="28"/>
          <w:szCs w:val="28"/>
        </w:rPr>
        <w:t>».</w:t>
      </w:r>
    </w:p>
    <w:p w:rsidR="006F692A" w:rsidRDefault="006F692A" w:rsidP="00A87400">
      <w:pPr>
        <w:spacing w:after="0" w:line="240" w:lineRule="auto"/>
        <w:jc w:val="both"/>
        <w:rPr>
          <w:rFonts w:ascii="Times New Roman" w:hAnsi="Times New Roman"/>
          <w:sz w:val="28"/>
          <w:szCs w:val="28"/>
        </w:rPr>
      </w:pPr>
      <w:r w:rsidRPr="00732294">
        <w:rPr>
          <w:rFonts w:ascii="Times New Roman" w:hAnsi="Times New Roman"/>
          <w:sz w:val="28"/>
          <w:szCs w:val="28"/>
        </w:rPr>
        <w:t xml:space="preserve">   </w:t>
      </w:r>
    </w:p>
    <w:p w:rsidR="006F692A" w:rsidRPr="00702982" w:rsidRDefault="006F692A" w:rsidP="003C2AB6">
      <w:pPr>
        <w:spacing w:after="0"/>
        <w:jc w:val="center"/>
        <w:rPr>
          <w:rFonts w:ascii="Times New Roman" w:hAnsi="Times New Roman"/>
          <w:b/>
          <w:bCs/>
          <w:color w:val="000000"/>
          <w:sz w:val="28"/>
          <w:szCs w:val="28"/>
          <w:shd w:val="clear" w:color="auto" w:fill="FFFFFF"/>
        </w:rPr>
      </w:pPr>
      <w:r w:rsidRPr="00702982">
        <w:rPr>
          <w:rFonts w:ascii="Times New Roman" w:hAnsi="Times New Roman"/>
          <w:b/>
          <w:bCs/>
          <w:color w:val="000000"/>
          <w:sz w:val="28"/>
          <w:szCs w:val="28"/>
          <w:shd w:val="clear" w:color="auto" w:fill="FFFFFF"/>
        </w:rPr>
        <w:t>Что такое «экзамен?»</w:t>
      </w:r>
    </w:p>
    <w:p w:rsidR="006F692A" w:rsidRPr="00CD4562" w:rsidRDefault="006F692A" w:rsidP="003C2AB6">
      <w:pPr>
        <w:spacing w:after="0"/>
        <w:jc w:val="both"/>
        <w:rPr>
          <w:rStyle w:val="apple-converted-space"/>
          <w:rFonts w:ascii="Times New Roman" w:hAnsi="Times New Roman"/>
          <w:color w:val="000000"/>
          <w:sz w:val="28"/>
          <w:szCs w:val="28"/>
          <w:shd w:val="clear" w:color="auto" w:fill="FFFFFF"/>
        </w:rPr>
      </w:pPr>
      <w:r w:rsidRPr="00CD4562">
        <w:rPr>
          <w:rFonts w:ascii="Times New Roman" w:hAnsi="Times New Roman"/>
          <w:b/>
          <w:bCs/>
          <w:color w:val="000000"/>
          <w:sz w:val="28"/>
          <w:szCs w:val="28"/>
          <w:shd w:val="clear" w:color="auto" w:fill="FFFFFF"/>
        </w:rPr>
        <w:t>«Экзамен»</w:t>
      </w:r>
      <w:r w:rsidRPr="00CD4562">
        <w:rPr>
          <w:rFonts w:ascii="Times New Roman" w:hAnsi="Times New Roman"/>
          <w:color w:val="000000"/>
          <w:sz w:val="28"/>
          <w:szCs w:val="28"/>
          <w:shd w:val="clear" w:color="auto" w:fill="FFFFFF"/>
        </w:rPr>
        <w:t xml:space="preserve">  в переводе с латинского – «испытание». В школьной реальности экзамен  - это оценка конечного результата, анализ соответствия уровня развития выпускников образовательному стандарту. </w:t>
      </w:r>
    </w:p>
    <w:p w:rsidR="006F692A" w:rsidRPr="003C2AB6" w:rsidRDefault="006F692A" w:rsidP="003C2AB6">
      <w:pPr>
        <w:autoSpaceDE w:val="0"/>
        <w:autoSpaceDN w:val="0"/>
        <w:adjustRightInd w:val="0"/>
        <w:spacing w:after="0"/>
        <w:ind w:firstLine="709"/>
        <w:jc w:val="both"/>
        <w:rPr>
          <w:rFonts w:ascii="Times New Roman" w:hAnsi="Times New Roman"/>
          <w:b/>
          <w:bCs/>
          <w:sz w:val="28"/>
          <w:szCs w:val="28"/>
        </w:rPr>
      </w:pPr>
      <w:r w:rsidRPr="00CD4562">
        <w:rPr>
          <w:rFonts w:ascii="Times New Roman" w:hAnsi="Times New Roman"/>
          <w:color w:val="000000"/>
          <w:sz w:val="28"/>
          <w:szCs w:val="28"/>
          <w:shd w:val="clear" w:color="auto" w:fill="FFFFFF"/>
        </w:rPr>
        <w:t> </w:t>
      </w:r>
    </w:p>
    <w:p w:rsidR="006F692A" w:rsidRDefault="006F692A" w:rsidP="00A87400">
      <w:pPr>
        <w:spacing w:after="0" w:line="240" w:lineRule="auto"/>
        <w:jc w:val="both"/>
        <w:rPr>
          <w:rFonts w:ascii="Times New Roman" w:hAnsi="Times New Roman"/>
          <w:sz w:val="28"/>
          <w:szCs w:val="28"/>
        </w:rPr>
      </w:pPr>
      <w:r>
        <w:rPr>
          <w:rFonts w:ascii="Times New Roman" w:hAnsi="Times New Roman"/>
          <w:sz w:val="28"/>
          <w:szCs w:val="28"/>
        </w:rPr>
        <w:t>Не только учителя, но и</w:t>
      </w:r>
      <w:r w:rsidRPr="00732294">
        <w:rPr>
          <w:rFonts w:ascii="Times New Roman" w:hAnsi="Times New Roman"/>
          <w:sz w:val="28"/>
          <w:szCs w:val="28"/>
        </w:rPr>
        <w:t xml:space="preserve"> родители могут помочь своему</w:t>
      </w:r>
      <w:r>
        <w:rPr>
          <w:rFonts w:ascii="Times New Roman" w:hAnsi="Times New Roman"/>
          <w:sz w:val="28"/>
          <w:szCs w:val="28"/>
        </w:rPr>
        <w:t xml:space="preserve"> девятикласснику</w:t>
      </w:r>
      <w:r w:rsidRPr="00732294">
        <w:rPr>
          <w:rFonts w:ascii="Times New Roman" w:hAnsi="Times New Roman"/>
          <w:sz w:val="28"/>
          <w:szCs w:val="28"/>
        </w:rPr>
        <w:t xml:space="preserve"> наиболее эффективно распорядиться временем и силами при подготовке к экзаменам. </w:t>
      </w:r>
      <w:r>
        <w:rPr>
          <w:rFonts w:ascii="Times New Roman" w:hAnsi="Times New Roman"/>
          <w:sz w:val="28"/>
          <w:szCs w:val="28"/>
        </w:rPr>
        <w:t>Также выпускникам необходима и психологическая готовность к ситуации сдачи ОГЭ.</w:t>
      </w:r>
    </w:p>
    <w:p w:rsidR="006F692A" w:rsidRDefault="006F692A" w:rsidP="00A87400">
      <w:pPr>
        <w:spacing w:after="0" w:line="240" w:lineRule="auto"/>
        <w:jc w:val="both"/>
        <w:rPr>
          <w:rFonts w:ascii="Times New Roman" w:hAnsi="Times New Roman"/>
          <w:sz w:val="28"/>
          <w:szCs w:val="28"/>
        </w:rPr>
      </w:pPr>
    </w:p>
    <w:p w:rsidR="006F692A" w:rsidRDefault="006F692A" w:rsidP="00A87400">
      <w:pPr>
        <w:spacing w:after="0" w:line="240" w:lineRule="auto"/>
        <w:jc w:val="both"/>
        <w:rPr>
          <w:rFonts w:ascii="Times New Roman" w:hAnsi="Times New Roman"/>
          <w:sz w:val="28"/>
          <w:szCs w:val="28"/>
        </w:rPr>
      </w:pPr>
      <w:r>
        <w:rPr>
          <w:rFonts w:ascii="Times New Roman" w:hAnsi="Times New Roman"/>
          <w:sz w:val="28"/>
          <w:szCs w:val="28"/>
        </w:rPr>
        <w:t xml:space="preserve"> </w:t>
      </w:r>
      <w:r w:rsidRPr="00732294">
        <w:rPr>
          <w:rFonts w:ascii="Times New Roman" w:hAnsi="Times New Roman"/>
          <w:sz w:val="28"/>
          <w:szCs w:val="28"/>
        </w:rPr>
        <w:t>Психологическая готовность определяется как</w:t>
      </w:r>
      <w:r w:rsidRPr="00732294">
        <w:rPr>
          <w:rFonts w:ascii="Times New Roman" w:hAnsi="Times New Roman"/>
          <w:b/>
          <w:sz w:val="28"/>
          <w:szCs w:val="28"/>
        </w:rPr>
        <w:t xml:space="preserve"> </w:t>
      </w:r>
      <w:proofErr w:type="spellStart"/>
      <w:r w:rsidRPr="00732294">
        <w:rPr>
          <w:rStyle w:val="a4"/>
          <w:rFonts w:ascii="Times New Roman" w:hAnsi="Times New Roman"/>
          <w:sz w:val="28"/>
          <w:szCs w:val="28"/>
        </w:rPr>
        <w:t>сформированность</w:t>
      </w:r>
      <w:proofErr w:type="spellEnd"/>
      <w:r w:rsidRPr="00732294">
        <w:rPr>
          <w:rStyle w:val="a4"/>
          <w:rFonts w:ascii="Times New Roman" w:hAnsi="Times New Roman"/>
          <w:sz w:val="28"/>
          <w:szCs w:val="28"/>
        </w:rPr>
        <w:t xml:space="preserve"> психических процессов и функций, личностных характеристик и поведенческих навыков, обеспечивающих успешность выпускника при сдаче </w:t>
      </w:r>
      <w:r>
        <w:rPr>
          <w:rStyle w:val="a4"/>
          <w:rFonts w:ascii="Times New Roman" w:hAnsi="Times New Roman"/>
          <w:sz w:val="28"/>
          <w:szCs w:val="28"/>
        </w:rPr>
        <w:t>экзаменов</w:t>
      </w:r>
      <w:r w:rsidRPr="00732294">
        <w:rPr>
          <w:rFonts w:ascii="Times New Roman" w:hAnsi="Times New Roman"/>
          <w:sz w:val="28"/>
          <w:szCs w:val="28"/>
        </w:rPr>
        <w:t xml:space="preserve">. </w:t>
      </w:r>
    </w:p>
    <w:p w:rsidR="006F692A" w:rsidRPr="00732294" w:rsidRDefault="006F692A" w:rsidP="00A87400">
      <w:pPr>
        <w:spacing w:after="0" w:line="240" w:lineRule="auto"/>
        <w:jc w:val="both"/>
        <w:rPr>
          <w:rFonts w:ascii="Times New Roman" w:hAnsi="Times New Roman"/>
          <w:b/>
          <w:sz w:val="28"/>
          <w:szCs w:val="28"/>
        </w:rPr>
      </w:pPr>
    </w:p>
    <w:p w:rsidR="006F692A" w:rsidRPr="00732294" w:rsidRDefault="006F692A" w:rsidP="001D13F5">
      <w:pPr>
        <w:spacing w:after="0" w:line="240" w:lineRule="auto"/>
        <w:jc w:val="both"/>
        <w:rPr>
          <w:rFonts w:ascii="Times New Roman" w:hAnsi="Times New Roman"/>
          <w:sz w:val="28"/>
          <w:szCs w:val="28"/>
        </w:rPr>
      </w:pPr>
      <w:r>
        <w:rPr>
          <w:rFonts w:ascii="Times New Roman" w:hAnsi="Times New Roman"/>
          <w:color w:val="000000"/>
          <w:sz w:val="28"/>
          <w:szCs w:val="28"/>
        </w:rPr>
        <w:t xml:space="preserve"> Психологи выделяю</w:t>
      </w:r>
      <w:r w:rsidRPr="00732294">
        <w:rPr>
          <w:rFonts w:ascii="Times New Roman" w:hAnsi="Times New Roman"/>
          <w:color w:val="000000"/>
          <w:sz w:val="28"/>
          <w:szCs w:val="28"/>
        </w:rPr>
        <w:t xml:space="preserve">т </w:t>
      </w:r>
      <w:r>
        <w:rPr>
          <w:rFonts w:ascii="Times New Roman" w:hAnsi="Times New Roman"/>
          <w:color w:val="000000"/>
          <w:sz w:val="28"/>
          <w:szCs w:val="28"/>
        </w:rPr>
        <w:t xml:space="preserve">следующие </w:t>
      </w:r>
      <w:r w:rsidRPr="00732294">
        <w:rPr>
          <w:rFonts w:ascii="Times New Roman" w:hAnsi="Times New Roman"/>
          <w:color w:val="000000"/>
          <w:sz w:val="28"/>
          <w:szCs w:val="28"/>
        </w:rPr>
        <w:t>структурные компоненты г</w:t>
      </w:r>
      <w:r>
        <w:rPr>
          <w:rFonts w:ascii="Times New Roman" w:hAnsi="Times New Roman"/>
          <w:color w:val="000000"/>
          <w:sz w:val="28"/>
          <w:szCs w:val="28"/>
        </w:rPr>
        <w:t>отовности выпускника к сдаче ГИА</w:t>
      </w:r>
      <w:r w:rsidRPr="00732294">
        <w:rPr>
          <w:rFonts w:ascii="Times New Roman" w:hAnsi="Times New Roman"/>
          <w:color w:val="000000"/>
          <w:sz w:val="28"/>
          <w:szCs w:val="28"/>
        </w:rPr>
        <w:t xml:space="preserve">: познавательный, личностный и процессуальный. </w:t>
      </w:r>
    </w:p>
    <w:p w:rsidR="006F692A" w:rsidRPr="00732294" w:rsidRDefault="006F692A" w:rsidP="00A87400">
      <w:pPr>
        <w:pStyle w:val="pbody"/>
        <w:spacing w:before="0" w:beforeAutospacing="0" w:after="0" w:afterAutospacing="0"/>
        <w:jc w:val="both"/>
        <w:textAlignment w:val="top"/>
        <w:rPr>
          <w:rFonts w:ascii="Times New Roman" w:hAnsi="Times New Roman" w:cs="Times New Roman"/>
          <w:color w:val="000000"/>
          <w:sz w:val="28"/>
          <w:szCs w:val="28"/>
        </w:rPr>
      </w:pPr>
      <w:r w:rsidRPr="00732294">
        <w:rPr>
          <w:rStyle w:val="a5"/>
          <w:rFonts w:ascii="Times New Roman" w:hAnsi="Times New Roman"/>
          <w:b/>
          <w:color w:val="000000"/>
          <w:sz w:val="28"/>
          <w:szCs w:val="28"/>
        </w:rPr>
        <w:t>Процессуальный компонент</w:t>
      </w:r>
      <w:r w:rsidRPr="00732294">
        <w:rPr>
          <w:rFonts w:ascii="Times New Roman" w:hAnsi="Times New Roman" w:cs="Times New Roman"/>
          <w:color w:val="000000"/>
          <w:sz w:val="28"/>
          <w:szCs w:val="28"/>
        </w:rPr>
        <w:t xml:space="preserve"> рассматривается с точки зрения знаний ребенка о процедуре предстоящего экзамена (ЕГЭ, ОГЭ). Поскольку ЕГЭ и ОГЭ отличаются от традиционного экзамена самой процедурой организации времени и типом заданий (тест, вопросы с кратким ответом, открытые вопросы), поэтому незнание процедуры может в несколько раз повышать тревожность и влиять на общую обстановку при сдаче ЕГЭ и ГИА. </w:t>
      </w:r>
    </w:p>
    <w:p w:rsidR="006F692A" w:rsidRPr="00732294" w:rsidRDefault="006F692A" w:rsidP="00A87400">
      <w:pPr>
        <w:pStyle w:val="pbody"/>
        <w:spacing w:before="0" w:beforeAutospacing="0" w:after="0" w:afterAutospacing="0"/>
        <w:jc w:val="both"/>
        <w:textAlignment w:val="top"/>
        <w:rPr>
          <w:rFonts w:ascii="Times New Roman" w:hAnsi="Times New Roman" w:cs="Times New Roman"/>
          <w:color w:val="000000"/>
          <w:sz w:val="28"/>
          <w:szCs w:val="28"/>
        </w:rPr>
      </w:pPr>
      <w:r w:rsidRPr="00732294">
        <w:rPr>
          <w:rStyle w:val="a5"/>
          <w:rFonts w:ascii="Times New Roman" w:hAnsi="Times New Roman"/>
          <w:b/>
          <w:color w:val="000000"/>
          <w:sz w:val="28"/>
          <w:szCs w:val="28"/>
        </w:rPr>
        <w:t>Познавательный компонент</w:t>
      </w:r>
      <w:r w:rsidRPr="00732294">
        <w:rPr>
          <w:rFonts w:ascii="Times New Roman" w:hAnsi="Times New Roman" w:cs="Times New Roman"/>
          <w:color w:val="000000"/>
          <w:sz w:val="28"/>
          <w:szCs w:val="28"/>
        </w:rPr>
        <w:t xml:space="preserve"> рассматривается с точки зрения умения ребенка работать с различной информацией, что предполагает наличие высокого уровня внимания, развитой логики и памяти.</w:t>
      </w:r>
      <w:r w:rsidRPr="00732294">
        <w:rPr>
          <w:rFonts w:ascii="Times New Roman" w:hAnsi="Times New Roman" w:cs="Times New Roman"/>
          <w:b/>
          <w:color w:val="000000"/>
          <w:sz w:val="28"/>
          <w:szCs w:val="28"/>
        </w:rPr>
        <w:t xml:space="preserve"> </w:t>
      </w:r>
    </w:p>
    <w:p w:rsidR="006F692A" w:rsidRDefault="006F692A" w:rsidP="00A87400">
      <w:pPr>
        <w:pStyle w:val="pbody"/>
        <w:spacing w:before="0" w:beforeAutospacing="0" w:after="0" w:afterAutospacing="0"/>
        <w:ind w:right="0"/>
        <w:jc w:val="both"/>
        <w:textAlignment w:val="top"/>
        <w:rPr>
          <w:rFonts w:ascii="Times New Roman" w:hAnsi="Times New Roman" w:cs="Times New Roman"/>
          <w:color w:val="000000"/>
          <w:sz w:val="28"/>
          <w:szCs w:val="28"/>
          <w:u w:val="single"/>
        </w:rPr>
      </w:pPr>
      <w:r w:rsidRPr="00732294">
        <w:rPr>
          <w:rStyle w:val="a5"/>
          <w:rFonts w:ascii="Times New Roman" w:hAnsi="Times New Roman"/>
          <w:b/>
          <w:color w:val="000000"/>
          <w:sz w:val="28"/>
          <w:szCs w:val="28"/>
        </w:rPr>
        <w:t>Личностный компонент</w:t>
      </w:r>
      <w:r w:rsidRPr="00732294">
        <w:rPr>
          <w:rFonts w:ascii="Times New Roman" w:hAnsi="Times New Roman" w:cs="Times New Roman"/>
          <w:color w:val="000000"/>
          <w:sz w:val="28"/>
          <w:szCs w:val="28"/>
        </w:rPr>
        <w:t xml:space="preserve"> представлен тремя личностными характеристиками: интроверсия, организованность и эмоциональная стабильность. </w:t>
      </w:r>
    </w:p>
    <w:p w:rsidR="006F692A" w:rsidRPr="00732294" w:rsidRDefault="006F692A" w:rsidP="00A87400">
      <w:pPr>
        <w:pStyle w:val="pbody"/>
        <w:spacing w:before="0" w:beforeAutospacing="0" w:after="0" w:afterAutospacing="0"/>
        <w:ind w:right="0"/>
        <w:jc w:val="both"/>
        <w:textAlignment w:val="top"/>
        <w:rPr>
          <w:rFonts w:ascii="Times New Roman" w:hAnsi="Times New Roman" w:cs="Times New Roman"/>
          <w:color w:val="000000"/>
          <w:sz w:val="28"/>
          <w:szCs w:val="28"/>
        </w:rPr>
      </w:pPr>
    </w:p>
    <w:p w:rsidR="006F692A" w:rsidRPr="00732294" w:rsidRDefault="006F692A" w:rsidP="00A87400">
      <w:pPr>
        <w:spacing w:after="0" w:line="240" w:lineRule="auto"/>
        <w:jc w:val="both"/>
        <w:rPr>
          <w:rFonts w:ascii="Times New Roman" w:hAnsi="Times New Roman"/>
          <w:b/>
          <w:sz w:val="28"/>
          <w:szCs w:val="28"/>
        </w:rPr>
      </w:pPr>
      <w:r w:rsidRPr="00732294">
        <w:rPr>
          <w:rFonts w:ascii="Times New Roman" w:hAnsi="Times New Roman"/>
          <w:b/>
          <w:sz w:val="28"/>
          <w:szCs w:val="28"/>
        </w:rPr>
        <w:t xml:space="preserve">ОСНОВНЫЕ ТРУДНОСТИ ПРИ СДАЧЕ </w:t>
      </w:r>
      <w:r w:rsidRPr="00F557E8">
        <w:rPr>
          <w:rFonts w:ascii="Times New Roman" w:hAnsi="Times New Roman"/>
          <w:b/>
          <w:sz w:val="28"/>
          <w:szCs w:val="28"/>
        </w:rPr>
        <w:t>ЕГЭ</w:t>
      </w:r>
      <w:r w:rsidRPr="00732294">
        <w:rPr>
          <w:rFonts w:ascii="Times New Roman" w:hAnsi="Times New Roman"/>
          <w:sz w:val="28"/>
          <w:szCs w:val="28"/>
        </w:rPr>
        <w:t xml:space="preserve"> и</w:t>
      </w:r>
      <w:r>
        <w:rPr>
          <w:rFonts w:ascii="Times New Roman" w:hAnsi="Times New Roman"/>
          <w:b/>
          <w:sz w:val="28"/>
          <w:szCs w:val="28"/>
        </w:rPr>
        <w:t xml:space="preserve"> О</w:t>
      </w:r>
      <w:r w:rsidRPr="00732294">
        <w:rPr>
          <w:rFonts w:ascii="Times New Roman" w:hAnsi="Times New Roman"/>
          <w:b/>
          <w:sz w:val="28"/>
          <w:szCs w:val="28"/>
        </w:rPr>
        <w:t>ГЭ  И СПОСОБЫ ИХ ПРЕОДОЛЕНИЯ.</w:t>
      </w:r>
    </w:p>
    <w:p w:rsidR="006F692A" w:rsidRPr="00732294" w:rsidRDefault="006F692A" w:rsidP="00A87400">
      <w:pPr>
        <w:spacing w:after="0"/>
        <w:jc w:val="both"/>
        <w:rPr>
          <w:rFonts w:ascii="Times New Roman" w:hAnsi="Times New Roman"/>
          <w:sz w:val="28"/>
          <w:szCs w:val="28"/>
        </w:rPr>
      </w:pPr>
      <w:r w:rsidRPr="00F557E8">
        <w:rPr>
          <w:rFonts w:ascii="Times New Roman" w:hAnsi="Times New Roman"/>
          <w:bCs/>
          <w:sz w:val="28"/>
          <w:szCs w:val="28"/>
        </w:rPr>
        <w:t xml:space="preserve"> </w:t>
      </w:r>
      <w:r w:rsidRPr="00732294">
        <w:rPr>
          <w:rFonts w:ascii="Times New Roman" w:hAnsi="Times New Roman"/>
          <w:bCs/>
          <w:sz w:val="28"/>
          <w:szCs w:val="28"/>
        </w:rPr>
        <w:t>В</w:t>
      </w:r>
      <w:r w:rsidRPr="00732294">
        <w:rPr>
          <w:rFonts w:ascii="Times New Roman" w:hAnsi="Times New Roman"/>
          <w:sz w:val="28"/>
          <w:szCs w:val="28"/>
        </w:rPr>
        <w:t xml:space="preserve">озможные трудности при сдаче </w:t>
      </w:r>
      <w:r>
        <w:rPr>
          <w:rFonts w:ascii="Times New Roman" w:hAnsi="Times New Roman"/>
          <w:b/>
          <w:sz w:val="28"/>
          <w:szCs w:val="28"/>
        </w:rPr>
        <w:t xml:space="preserve"> </w:t>
      </w:r>
      <w:r w:rsidRPr="00732294">
        <w:rPr>
          <w:rFonts w:ascii="Times New Roman" w:hAnsi="Times New Roman"/>
          <w:sz w:val="28"/>
          <w:szCs w:val="28"/>
        </w:rPr>
        <w:t xml:space="preserve">ОГЭ в основном связаны с особенностями восприятия учеником ситуации экзамена, с недостаточным уровнем развития самоконтроля, с низкой стрессоустойчивостью учащихся, с отсутствием навыков </w:t>
      </w:r>
      <w:proofErr w:type="spellStart"/>
      <w:r w:rsidRPr="00732294">
        <w:rPr>
          <w:rFonts w:ascii="Times New Roman" w:hAnsi="Times New Roman"/>
          <w:sz w:val="28"/>
          <w:szCs w:val="28"/>
        </w:rPr>
        <w:t>саморегуляции</w:t>
      </w:r>
      <w:proofErr w:type="spellEnd"/>
      <w:r w:rsidRPr="00732294">
        <w:rPr>
          <w:rFonts w:ascii="Times New Roman" w:hAnsi="Times New Roman"/>
          <w:sz w:val="28"/>
          <w:szCs w:val="28"/>
        </w:rPr>
        <w:t xml:space="preserve">. </w:t>
      </w:r>
    </w:p>
    <w:p w:rsidR="006F692A" w:rsidRPr="00732294" w:rsidRDefault="006F692A" w:rsidP="00A87400">
      <w:pPr>
        <w:spacing w:after="0"/>
        <w:ind w:left="720"/>
        <w:rPr>
          <w:rFonts w:ascii="Times New Roman" w:hAnsi="Times New Roman"/>
          <w:sz w:val="28"/>
          <w:szCs w:val="28"/>
        </w:rPr>
      </w:pPr>
      <w:r w:rsidRPr="001D13F5">
        <w:rPr>
          <w:rFonts w:ascii="Times New Roman" w:hAnsi="Times New Roman"/>
          <w:bCs/>
          <w:color w:val="FF0000"/>
          <w:sz w:val="28"/>
          <w:szCs w:val="28"/>
        </w:rPr>
        <w:lastRenderedPageBreak/>
        <w:t xml:space="preserve">         </w:t>
      </w:r>
      <w:r>
        <w:rPr>
          <w:rFonts w:ascii="Times New Roman" w:hAnsi="Times New Roman"/>
          <w:b/>
          <w:bCs/>
          <w:sz w:val="28"/>
          <w:szCs w:val="28"/>
        </w:rPr>
        <w:t xml:space="preserve">     </w:t>
      </w:r>
      <w:r w:rsidRPr="00732294">
        <w:rPr>
          <w:rFonts w:ascii="Times New Roman" w:hAnsi="Times New Roman"/>
          <w:b/>
          <w:bCs/>
          <w:sz w:val="28"/>
          <w:szCs w:val="28"/>
        </w:rPr>
        <w:t xml:space="preserve">  Почему они так волнуются?</w:t>
      </w:r>
    </w:p>
    <w:p w:rsidR="006F692A" w:rsidRPr="00732294" w:rsidRDefault="006F692A" w:rsidP="00A87400">
      <w:pPr>
        <w:numPr>
          <w:ilvl w:val="0"/>
          <w:numId w:val="1"/>
        </w:numPr>
        <w:spacing w:after="0"/>
        <w:ind w:left="0" w:firstLine="0"/>
        <w:jc w:val="both"/>
        <w:rPr>
          <w:rFonts w:ascii="Times New Roman" w:hAnsi="Times New Roman"/>
          <w:sz w:val="28"/>
          <w:szCs w:val="28"/>
        </w:rPr>
      </w:pPr>
      <w:r>
        <w:rPr>
          <w:rFonts w:ascii="Times New Roman" w:hAnsi="Times New Roman"/>
          <w:sz w:val="28"/>
          <w:szCs w:val="28"/>
        </w:rPr>
        <w:t xml:space="preserve"> </w:t>
      </w:r>
      <w:r w:rsidRPr="00732294">
        <w:rPr>
          <w:rFonts w:ascii="Times New Roman" w:hAnsi="Times New Roman"/>
          <w:sz w:val="28"/>
          <w:szCs w:val="28"/>
        </w:rPr>
        <w:t xml:space="preserve"> Сомневаются в полноте и прочности своих знаний.</w:t>
      </w:r>
    </w:p>
    <w:p w:rsidR="006F692A" w:rsidRPr="00732294" w:rsidRDefault="006F692A" w:rsidP="00A87400">
      <w:pPr>
        <w:numPr>
          <w:ilvl w:val="0"/>
          <w:numId w:val="1"/>
        </w:numPr>
        <w:tabs>
          <w:tab w:val="num" w:pos="0"/>
        </w:tabs>
        <w:spacing w:after="0" w:line="240" w:lineRule="auto"/>
        <w:ind w:left="0" w:firstLine="0"/>
        <w:jc w:val="both"/>
        <w:rPr>
          <w:rFonts w:ascii="Times New Roman" w:hAnsi="Times New Roman"/>
          <w:sz w:val="28"/>
          <w:szCs w:val="28"/>
        </w:rPr>
      </w:pPr>
      <w:r w:rsidRPr="00732294">
        <w:rPr>
          <w:rFonts w:ascii="Times New Roman" w:hAnsi="Times New Roman"/>
          <w:sz w:val="28"/>
          <w:szCs w:val="28"/>
        </w:rPr>
        <w:t>Сомневаются в собственных способностях: умении логически мыслить, анализировать, концентрировать и распределять внимание.</w:t>
      </w:r>
    </w:p>
    <w:p w:rsidR="006F692A" w:rsidRPr="00F557E8" w:rsidRDefault="006F692A" w:rsidP="00A87400">
      <w:pPr>
        <w:pStyle w:val="a6"/>
        <w:numPr>
          <w:ilvl w:val="0"/>
          <w:numId w:val="1"/>
        </w:numPr>
        <w:spacing w:after="0" w:line="240" w:lineRule="auto"/>
        <w:jc w:val="both"/>
        <w:rPr>
          <w:rFonts w:ascii="Times New Roman" w:hAnsi="Times New Roman"/>
          <w:sz w:val="28"/>
          <w:szCs w:val="28"/>
          <w:lang w:eastAsia="ru-RU"/>
        </w:rPr>
      </w:pPr>
      <w:r w:rsidRPr="00F557E8">
        <w:rPr>
          <w:rFonts w:ascii="Times New Roman" w:hAnsi="Times New Roman"/>
          <w:sz w:val="28"/>
          <w:szCs w:val="28"/>
          <w:lang w:eastAsia="ru-RU"/>
        </w:rPr>
        <w:t>Боятся незнакомой, неопределенной ситуации.</w:t>
      </w:r>
    </w:p>
    <w:p w:rsidR="006F692A" w:rsidRPr="00F557E8" w:rsidRDefault="006F692A" w:rsidP="00A87400">
      <w:pPr>
        <w:pStyle w:val="a6"/>
        <w:numPr>
          <w:ilvl w:val="0"/>
          <w:numId w:val="1"/>
        </w:numPr>
        <w:spacing w:after="0" w:line="240" w:lineRule="auto"/>
        <w:jc w:val="both"/>
        <w:rPr>
          <w:rFonts w:ascii="Times New Roman" w:hAnsi="Times New Roman"/>
          <w:sz w:val="28"/>
          <w:szCs w:val="28"/>
          <w:lang w:eastAsia="ru-RU"/>
        </w:rPr>
      </w:pPr>
      <w:r w:rsidRPr="00F557E8">
        <w:rPr>
          <w:rFonts w:ascii="Times New Roman" w:hAnsi="Times New Roman"/>
          <w:sz w:val="28"/>
          <w:szCs w:val="28"/>
          <w:lang w:eastAsia="ru-RU"/>
        </w:rPr>
        <w:t>Испытывают повышенную ответственность перед родителями и школой.</w:t>
      </w:r>
    </w:p>
    <w:p w:rsidR="006F692A" w:rsidRPr="00732294" w:rsidRDefault="006F692A" w:rsidP="00A87400">
      <w:pPr>
        <w:spacing w:after="0" w:line="240" w:lineRule="auto"/>
        <w:jc w:val="both"/>
        <w:rPr>
          <w:rFonts w:ascii="Times New Roman" w:hAnsi="Times New Roman"/>
          <w:sz w:val="28"/>
          <w:szCs w:val="28"/>
        </w:rPr>
      </w:pPr>
      <w:r w:rsidRPr="00732294">
        <w:rPr>
          <w:rFonts w:ascii="Times New Roman" w:hAnsi="Times New Roman"/>
          <w:sz w:val="28"/>
          <w:szCs w:val="28"/>
        </w:rPr>
        <w:t xml:space="preserve">Каждая из этих причин может в той или иной степени влиять на состояние вашего ребенка. </w:t>
      </w:r>
    </w:p>
    <w:p w:rsidR="006F692A" w:rsidRPr="00732294" w:rsidRDefault="006F692A" w:rsidP="00A87400">
      <w:pPr>
        <w:spacing w:after="0" w:line="240" w:lineRule="auto"/>
        <w:jc w:val="both"/>
        <w:rPr>
          <w:rFonts w:ascii="Times New Roman" w:hAnsi="Times New Roman"/>
          <w:sz w:val="28"/>
          <w:szCs w:val="28"/>
        </w:rPr>
      </w:pPr>
    </w:p>
    <w:p w:rsidR="006F692A" w:rsidRPr="003B5F34" w:rsidRDefault="006F692A" w:rsidP="00A87400">
      <w:pPr>
        <w:pStyle w:val="a3"/>
        <w:spacing w:before="0" w:beforeAutospacing="0" w:after="0" w:afterAutospacing="0"/>
        <w:jc w:val="center"/>
        <w:rPr>
          <w:b/>
          <w:sz w:val="28"/>
          <w:szCs w:val="28"/>
        </w:rPr>
      </w:pPr>
      <w:r w:rsidRPr="003B5F34">
        <w:rPr>
          <w:b/>
          <w:sz w:val="28"/>
          <w:szCs w:val="28"/>
        </w:rPr>
        <w:t>Так чем же родители могут помо</w:t>
      </w:r>
      <w:r>
        <w:rPr>
          <w:b/>
          <w:sz w:val="28"/>
          <w:szCs w:val="28"/>
        </w:rPr>
        <w:t>чь своему ребенку при подготовке</w:t>
      </w:r>
      <w:r w:rsidRPr="003B5F34">
        <w:rPr>
          <w:b/>
          <w:sz w:val="28"/>
          <w:szCs w:val="28"/>
        </w:rPr>
        <w:t xml:space="preserve"> к экзаменам?</w:t>
      </w:r>
      <w:r>
        <w:rPr>
          <w:b/>
          <w:sz w:val="28"/>
          <w:szCs w:val="28"/>
        </w:rPr>
        <w:t xml:space="preserve"> </w:t>
      </w:r>
    </w:p>
    <w:p w:rsidR="006F692A" w:rsidRPr="00732294" w:rsidRDefault="006F692A" w:rsidP="00A87400">
      <w:pPr>
        <w:pStyle w:val="a3"/>
        <w:spacing w:before="0" w:beforeAutospacing="0" w:after="0" w:afterAutospacing="0"/>
        <w:jc w:val="both"/>
        <w:rPr>
          <w:sz w:val="28"/>
          <w:szCs w:val="28"/>
        </w:rPr>
      </w:pPr>
      <w:r w:rsidRPr="001D13F5">
        <w:rPr>
          <w:color w:val="FF0000"/>
          <w:sz w:val="28"/>
          <w:szCs w:val="28"/>
        </w:rPr>
        <w:t xml:space="preserve"> </w:t>
      </w:r>
      <w:r w:rsidRPr="00732294">
        <w:rPr>
          <w:sz w:val="28"/>
          <w:szCs w:val="28"/>
        </w:rPr>
        <w:t>Главное, в чем нуждаются подростки в этот период – это эмоциональная поддержка педагогов, родных и близких. Психологическая поддержка – один из важнейших факторов, определяющих успешность ребенка в сдаче экзамена.</w:t>
      </w:r>
    </w:p>
    <w:p w:rsidR="006F692A" w:rsidRPr="00732294" w:rsidRDefault="006F692A" w:rsidP="00A87400">
      <w:pPr>
        <w:pStyle w:val="a3"/>
        <w:spacing w:before="0" w:beforeAutospacing="0" w:after="0" w:afterAutospacing="0"/>
        <w:jc w:val="both"/>
        <w:rPr>
          <w:sz w:val="28"/>
          <w:szCs w:val="28"/>
        </w:rPr>
      </w:pPr>
      <w:r w:rsidRPr="00732294">
        <w:rPr>
          <w:sz w:val="28"/>
          <w:szCs w:val="28"/>
        </w:rPr>
        <w:t>Поддерживать ребенка – значит верить в него. Поддержка тех, кого ребенок считает значимыми для себя, очень важна для него. Взрослые имеют немало возможностей, чтобы продемонстрировать ребенку свое удовлетворение от его достижений или усилий.</w:t>
      </w:r>
    </w:p>
    <w:p w:rsidR="006F692A" w:rsidRPr="00732294" w:rsidRDefault="006F692A" w:rsidP="00A87400">
      <w:pPr>
        <w:pStyle w:val="a3"/>
        <w:spacing w:before="0" w:beforeAutospacing="0" w:after="0" w:afterAutospacing="0"/>
        <w:jc w:val="both"/>
        <w:rPr>
          <w:sz w:val="28"/>
          <w:szCs w:val="28"/>
        </w:rPr>
      </w:pPr>
      <w:r>
        <w:rPr>
          <w:sz w:val="28"/>
          <w:szCs w:val="28"/>
        </w:rPr>
        <w:t>Главное для</w:t>
      </w:r>
      <w:r w:rsidRPr="00732294">
        <w:rPr>
          <w:sz w:val="28"/>
          <w:szCs w:val="28"/>
        </w:rPr>
        <w:t xml:space="preserve"> родителей – научить ребенка справляться с различными задачами, создав у него установку: «Ты можешь это сделать».</w:t>
      </w:r>
    </w:p>
    <w:p w:rsidR="006F692A" w:rsidRPr="00732294" w:rsidRDefault="006F692A" w:rsidP="00A87400">
      <w:pPr>
        <w:pStyle w:val="a3"/>
        <w:spacing w:before="0" w:beforeAutospacing="0" w:after="0" w:afterAutospacing="0"/>
        <w:jc w:val="both"/>
        <w:rPr>
          <w:sz w:val="28"/>
          <w:szCs w:val="28"/>
        </w:rPr>
      </w:pPr>
      <w:r w:rsidRPr="00732294">
        <w:rPr>
          <w:sz w:val="28"/>
          <w:szCs w:val="28"/>
        </w:rPr>
        <w:t>Существуют слова, которые поддерживают детей, например: «Зная тебя, я уверен</w:t>
      </w:r>
      <w:r>
        <w:rPr>
          <w:sz w:val="28"/>
          <w:szCs w:val="28"/>
        </w:rPr>
        <w:t xml:space="preserve"> </w:t>
      </w:r>
      <w:r w:rsidRPr="00732294">
        <w:rPr>
          <w:sz w:val="28"/>
          <w:szCs w:val="28"/>
        </w:rPr>
        <w:t>(а), что ты все сделаешь хорошо», «Ты делаешь это хорошо».</w:t>
      </w:r>
    </w:p>
    <w:p w:rsidR="006F692A" w:rsidRPr="00732294" w:rsidRDefault="006F692A" w:rsidP="00A87400">
      <w:pPr>
        <w:pStyle w:val="a3"/>
        <w:spacing w:before="0" w:beforeAutospacing="0" w:after="0" w:afterAutospacing="0"/>
        <w:jc w:val="both"/>
        <w:rPr>
          <w:sz w:val="28"/>
          <w:szCs w:val="28"/>
        </w:rPr>
      </w:pPr>
      <w:r>
        <w:rPr>
          <w:sz w:val="28"/>
          <w:szCs w:val="28"/>
        </w:rPr>
        <w:t xml:space="preserve"> </w:t>
      </w:r>
      <w:r w:rsidRPr="00732294">
        <w:rPr>
          <w:sz w:val="28"/>
          <w:szCs w:val="28"/>
        </w:rPr>
        <w:t>Поддерживать можно посредством отдельных слов, прикосновений, совместных действий, физического соучастия, выражения лица, интонации.</w:t>
      </w:r>
    </w:p>
    <w:p w:rsidR="006F692A" w:rsidRPr="00B84AB7" w:rsidRDefault="006F692A" w:rsidP="000539B5">
      <w:pPr>
        <w:spacing w:after="0" w:line="240" w:lineRule="auto"/>
        <w:rPr>
          <w:rFonts w:ascii="Times New Roman" w:hAnsi="Times New Roman"/>
          <w:b/>
          <w:bCs/>
          <w:color w:val="000000"/>
          <w:sz w:val="28"/>
          <w:szCs w:val="28"/>
        </w:rPr>
      </w:pPr>
    </w:p>
    <w:p w:rsidR="006F692A" w:rsidRPr="00732294" w:rsidRDefault="006F692A" w:rsidP="00A87400">
      <w:pPr>
        <w:spacing w:after="0" w:line="240" w:lineRule="auto"/>
        <w:jc w:val="center"/>
        <w:rPr>
          <w:rFonts w:ascii="Times New Roman" w:hAnsi="Times New Roman"/>
          <w:color w:val="000000"/>
          <w:sz w:val="28"/>
          <w:szCs w:val="28"/>
        </w:rPr>
      </w:pPr>
      <w:r>
        <w:rPr>
          <w:rFonts w:ascii="Times New Roman" w:hAnsi="Times New Roman"/>
          <w:b/>
          <w:bCs/>
          <w:color w:val="000000"/>
          <w:sz w:val="28"/>
          <w:szCs w:val="28"/>
        </w:rPr>
        <w:t xml:space="preserve"> </w:t>
      </w:r>
      <w:r w:rsidRPr="00732294">
        <w:rPr>
          <w:rFonts w:ascii="Times New Roman" w:hAnsi="Times New Roman"/>
          <w:b/>
          <w:bCs/>
          <w:color w:val="000000"/>
          <w:sz w:val="28"/>
          <w:szCs w:val="28"/>
        </w:rPr>
        <w:t xml:space="preserve">Что происходит в </w:t>
      </w:r>
      <w:r>
        <w:rPr>
          <w:rFonts w:ascii="Times New Roman" w:hAnsi="Times New Roman"/>
          <w:b/>
          <w:bCs/>
          <w:color w:val="000000"/>
          <w:sz w:val="28"/>
          <w:szCs w:val="28"/>
        </w:rPr>
        <w:t>организме подростков во время экзаменов</w:t>
      </w:r>
      <w:r w:rsidRPr="00732294">
        <w:rPr>
          <w:rFonts w:ascii="Times New Roman" w:hAnsi="Times New Roman"/>
          <w:b/>
          <w:bCs/>
          <w:color w:val="000000"/>
          <w:sz w:val="28"/>
          <w:szCs w:val="28"/>
        </w:rPr>
        <w:t>.</w:t>
      </w:r>
    </w:p>
    <w:p w:rsidR="006F692A" w:rsidRPr="00732294" w:rsidRDefault="006F692A" w:rsidP="00A87400">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 мозге ребенка</w:t>
      </w:r>
      <w:r w:rsidRPr="00732294">
        <w:rPr>
          <w:rFonts w:ascii="Times New Roman" w:hAnsi="Times New Roman"/>
          <w:color w:val="000000"/>
          <w:sz w:val="28"/>
          <w:szCs w:val="28"/>
        </w:rPr>
        <w:t xml:space="preserve"> непрерывно работают свыше 100 миллиардов нервных клеток, причем каждая связана с еще 10000 других. И каждую секунду они одновременно обмениваются информацией и подают миллионы сигналов. Для того чтобы этот сложнейший механизм функционировал без сбоев, клеткам серого вещества мозга необходимо большое количество энергии. Мозг ежедневно забирает 20 процентов всей энергии, получаемой с пищей. Таким образом, то, что мы едим, решающим образом сказыва</w:t>
      </w:r>
      <w:r>
        <w:rPr>
          <w:rFonts w:ascii="Times New Roman" w:hAnsi="Times New Roman"/>
          <w:color w:val="000000"/>
          <w:sz w:val="28"/>
          <w:szCs w:val="28"/>
        </w:rPr>
        <w:t>ется на работоспособности</w:t>
      </w:r>
      <w:r w:rsidRPr="00732294">
        <w:rPr>
          <w:rFonts w:ascii="Times New Roman" w:hAnsi="Times New Roman"/>
          <w:color w:val="000000"/>
          <w:sz w:val="28"/>
          <w:szCs w:val="28"/>
        </w:rPr>
        <w:t xml:space="preserve"> мозга</w:t>
      </w:r>
      <w:r>
        <w:rPr>
          <w:rFonts w:ascii="Times New Roman" w:hAnsi="Times New Roman"/>
          <w:color w:val="000000"/>
          <w:sz w:val="28"/>
          <w:szCs w:val="28"/>
        </w:rPr>
        <w:t xml:space="preserve"> ребенка</w:t>
      </w:r>
      <w:r w:rsidRPr="00732294">
        <w:rPr>
          <w:rFonts w:ascii="Times New Roman" w:hAnsi="Times New Roman"/>
          <w:color w:val="000000"/>
          <w:sz w:val="28"/>
          <w:szCs w:val="28"/>
        </w:rPr>
        <w:t>.</w:t>
      </w:r>
    </w:p>
    <w:p w:rsidR="006F692A" w:rsidRPr="00732294" w:rsidRDefault="006F692A" w:rsidP="00A87400">
      <w:pPr>
        <w:pStyle w:val="a3"/>
        <w:spacing w:before="0" w:beforeAutospacing="0" w:after="0" w:afterAutospacing="0"/>
        <w:jc w:val="both"/>
        <w:rPr>
          <w:sz w:val="28"/>
          <w:szCs w:val="28"/>
        </w:rPr>
      </w:pPr>
      <w:r w:rsidRPr="00732294">
        <w:rPr>
          <w:sz w:val="28"/>
          <w:szCs w:val="28"/>
        </w:rPr>
        <w:t xml:space="preserve"> </w:t>
      </w:r>
    </w:p>
    <w:p w:rsidR="006F692A" w:rsidRPr="00732294" w:rsidRDefault="006F692A" w:rsidP="00A87400">
      <w:pPr>
        <w:spacing w:after="0" w:line="240" w:lineRule="auto"/>
        <w:jc w:val="both"/>
        <w:rPr>
          <w:rFonts w:ascii="Times New Roman" w:hAnsi="Times New Roman"/>
          <w:color w:val="000000"/>
          <w:sz w:val="28"/>
          <w:szCs w:val="28"/>
        </w:rPr>
      </w:pPr>
      <w:r w:rsidRPr="00732294">
        <w:rPr>
          <w:rFonts w:ascii="Times New Roman" w:hAnsi="Times New Roman"/>
          <w:color w:val="000000"/>
          <w:sz w:val="28"/>
          <w:szCs w:val="28"/>
        </w:rPr>
        <w:t xml:space="preserve">   </w:t>
      </w:r>
      <w:r w:rsidRPr="00732294">
        <w:rPr>
          <w:rFonts w:ascii="Times New Roman" w:hAnsi="Times New Roman"/>
          <w:color w:val="000000"/>
          <w:sz w:val="28"/>
          <w:szCs w:val="28"/>
          <w:u w:val="single"/>
        </w:rPr>
        <w:t>Морковь</w:t>
      </w:r>
      <w:r w:rsidRPr="00732294">
        <w:rPr>
          <w:rFonts w:ascii="Times New Roman" w:hAnsi="Times New Roman"/>
          <w:color w:val="000000"/>
          <w:sz w:val="28"/>
          <w:szCs w:val="28"/>
        </w:rPr>
        <w:t xml:space="preserve"> особенно облегчает заучивание чего-либо наизусть за счет того, что стимулирует обмен веществ в мозгу. Совет: перед </w:t>
      </w:r>
      <w:r>
        <w:rPr>
          <w:rFonts w:ascii="Times New Roman" w:hAnsi="Times New Roman"/>
          <w:color w:val="000000"/>
          <w:sz w:val="28"/>
          <w:szCs w:val="28"/>
        </w:rPr>
        <w:t>заучиванием</w:t>
      </w:r>
      <w:r w:rsidRPr="00732294">
        <w:rPr>
          <w:rFonts w:ascii="Times New Roman" w:hAnsi="Times New Roman"/>
          <w:color w:val="000000"/>
          <w:sz w:val="28"/>
          <w:szCs w:val="28"/>
        </w:rPr>
        <w:t xml:space="preserve"> дайте ребёнку тарелку тертой моркови с растительным маслом.</w:t>
      </w:r>
    </w:p>
    <w:p w:rsidR="006F692A" w:rsidRPr="00732294" w:rsidRDefault="006F692A" w:rsidP="00A87400">
      <w:pPr>
        <w:spacing w:after="0" w:line="240" w:lineRule="auto"/>
        <w:jc w:val="both"/>
        <w:rPr>
          <w:rFonts w:ascii="Times New Roman" w:hAnsi="Times New Roman"/>
          <w:color w:val="000000"/>
          <w:sz w:val="28"/>
          <w:szCs w:val="28"/>
        </w:rPr>
      </w:pPr>
      <w:r w:rsidRPr="00732294">
        <w:rPr>
          <w:rFonts w:ascii="Times New Roman" w:hAnsi="Times New Roman"/>
          <w:color w:val="000000"/>
          <w:sz w:val="28"/>
          <w:szCs w:val="28"/>
          <w:u w:val="single"/>
        </w:rPr>
        <w:t xml:space="preserve"> Репчатый лук</w:t>
      </w:r>
      <w:r w:rsidRPr="00732294">
        <w:rPr>
          <w:rFonts w:ascii="Times New Roman" w:hAnsi="Times New Roman"/>
          <w:color w:val="000000"/>
          <w:sz w:val="28"/>
          <w:szCs w:val="28"/>
        </w:rPr>
        <w:t xml:space="preserve"> помогает при умственном переутомлении или психической усталости. Способствует разжижению крови, улучшает снабжение мозга кислородом. Доза: минимум половина луковицы ежедневно</w:t>
      </w:r>
      <w:r>
        <w:rPr>
          <w:rFonts w:ascii="Times New Roman" w:hAnsi="Times New Roman"/>
          <w:color w:val="000000"/>
          <w:sz w:val="28"/>
          <w:szCs w:val="28"/>
        </w:rPr>
        <w:t xml:space="preserve"> (дробно, в течение дня)</w:t>
      </w:r>
      <w:r w:rsidRPr="00732294">
        <w:rPr>
          <w:rFonts w:ascii="Times New Roman" w:hAnsi="Times New Roman"/>
          <w:color w:val="000000"/>
          <w:sz w:val="28"/>
          <w:szCs w:val="28"/>
        </w:rPr>
        <w:t>.</w:t>
      </w:r>
    </w:p>
    <w:p w:rsidR="006F692A" w:rsidRPr="00732294" w:rsidRDefault="006F692A" w:rsidP="00A87400">
      <w:pPr>
        <w:spacing w:after="0" w:line="240" w:lineRule="auto"/>
        <w:jc w:val="both"/>
        <w:rPr>
          <w:rFonts w:ascii="Times New Roman" w:hAnsi="Times New Roman"/>
          <w:color w:val="000000"/>
          <w:sz w:val="28"/>
          <w:szCs w:val="28"/>
        </w:rPr>
      </w:pPr>
      <w:r w:rsidRPr="00732294">
        <w:rPr>
          <w:rFonts w:ascii="Times New Roman" w:hAnsi="Times New Roman"/>
          <w:color w:val="000000"/>
          <w:sz w:val="28"/>
          <w:szCs w:val="28"/>
          <w:u w:val="single"/>
        </w:rPr>
        <w:lastRenderedPageBreak/>
        <w:t xml:space="preserve"> Орехи</w:t>
      </w:r>
      <w:r w:rsidRPr="00732294">
        <w:rPr>
          <w:rFonts w:ascii="Times New Roman" w:hAnsi="Times New Roman"/>
          <w:color w:val="000000"/>
          <w:sz w:val="28"/>
          <w:szCs w:val="28"/>
        </w:rPr>
        <w:t xml:space="preserve"> особенно хороши. Укрепляют нервную систему, стимулируют деятельность мозга.</w:t>
      </w:r>
    </w:p>
    <w:p w:rsidR="006F692A" w:rsidRPr="00732294" w:rsidRDefault="006F692A" w:rsidP="00A87400">
      <w:pPr>
        <w:spacing w:after="0" w:line="240" w:lineRule="auto"/>
        <w:jc w:val="both"/>
        <w:rPr>
          <w:rFonts w:ascii="Times New Roman" w:hAnsi="Times New Roman"/>
          <w:color w:val="000000"/>
          <w:sz w:val="28"/>
          <w:szCs w:val="28"/>
        </w:rPr>
      </w:pPr>
      <w:r w:rsidRPr="00732294">
        <w:rPr>
          <w:rFonts w:ascii="Times New Roman" w:hAnsi="Times New Roman"/>
          <w:color w:val="000000"/>
          <w:sz w:val="28"/>
          <w:szCs w:val="28"/>
          <w:u w:val="single"/>
        </w:rPr>
        <w:t xml:space="preserve"> Инжир</w:t>
      </w:r>
      <w:r w:rsidRPr="00732294">
        <w:rPr>
          <w:rFonts w:ascii="Times New Roman" w:hAnsi="Times New Roman"/>
          <w:color w:val="000000"/>
          <w:sz w:val="28"/>
          <w:szCs w:val="28"/>
        </w:rPr>
        <w:t xml:space="preserve"> освобождает голову для новых идей. Содержащееся в нем вещество по химическому составу близко к аспирину, эфирные масла разжижают кровь, мозг лучше снабжается кислородом. </w:t>
      </w:r>
    </w:p>
    <w:p w:rsidR="006F692A" w:rsidRPr="00732294" w:rsidRDefault="006F692A" w:rsidP="00A87400">
      <w:pPr>
        <w:spacing w:after="0" w:line="240" w:lineRule="auto"/>
        <w:jc w:val="both"/>
        <w:rPr>
          <w:rFonts w:ascii="Times New Roman" w:hAnsi="Times New Roman"/>
          <w:color w:val="000000"/>
          <w:sz w:val="28"/>
          <w:szCs w:val="28"/>
        </w:rPr>
      </w:pPr>
      <w:r w:rsidRPr="00732294">
        <w:rPr>
          <w:rFonts w:ascii="Times New Roman" w:hAnsi="Times New Roman"/>
          <w:color w:val="000000"/>
          <w:sz w:val="28"/>
          <w:szCs w:val="28"/>
          <w:u w:val="single"/>
        </w:rPr>
        <w:t xml:space="preserve"> Капуста</w:t>
      </w:r>
      <w:r w:rsidRPr="00732294">
        <w:rPr>
          <w:rFonts w:ascii="Times New Roman" w:hAnsi="Times New Roman"/>
          <w:color w:val="000000"/>
          <w:sz w:val="28"/>
          <w:szCs w:val="28"/>
        </w:rPr>
        <w:t xml:space="preserve"> снимает нервозность, так как снижает активность щитовидной</w:t>
      </w:r>
      <w:r>
        <w:rPr>
          <w:rFonts w:ascii="Times New Roman" w:hAnsi="Times New Roman"/>
          <w:color w:val="000000"/>
          <w:sz w:val="28"/>
          <w:szCs w:val="28"/>
        </w:rPr>
        <w:t xml:space="preserve"> железы. Для этого</w:t>
      </w:r>
      <w:r w:rsidRPr="00732294">
        <w:rPr>
          <w:rFonts w:ascii="Times New Roman" w:hAnsi="Times New Roman"/>
          <w:color w:val="000000"/>
          <w:sz w:val="28"/>
          <w:szCs w:val="28"/>
        </w:rPr>
        <w:t xml:space="preserve"> нужно съесть салат из капусты перед экзаменами.</w:t>
      </w:r>
    </w:p>
    <w:p w:rsidR="006F692A" w:rsidRPr="00732294" w:rsidRDefault="006F692A" w:rsidP="00A87400">
      <w:pPr>
        <w:spacing w:after="0" w:line="240" w:lineRule="auto"/>
        <w:jc w:val="both"/>
        <w:rPr>
          <w:rFonts w:ascii="Times New Roman" w:hAnsi="Times New Roman"/>
          <w:color w:val="000000"/>
          <w:sz w:val="28"/>
          <w:szCs w:val="28"/>
        </w:rPr>
      </w:pPr>
      <w:r w:rsidRPr="00732294">
        <w:rPr>
          <w:rFonts w:ascii="Times New Roman" w:hAnsi="Times New Roman"/>
          <w:color w:val="000000"/>
          <w:sz w:val="28"/>
          <w:szCs w:val="28"/>
          <w:u w:val="single"/>
        </w:rPr>
        <w:t xml:space="preserve"> Лимон </w:t>
      </w:r>
      <w:r w:rsidRPr="00732294">
        <w:rPr>
          <w:rFonts w:ascii="Times New Roman" w:hAnsi="Times New Roman"/>
          <w:color w:val="000000"/>
          <w:sz w:val="28"/>
          <w:szCs w:val="28"/>
        </w:rPr>
        <w:t xml:space="preserve">освежает мысли и облегчает восприятие информации за счет ударной дозы витамина С. </w:t>
      </w:r>
    </w:p>
    <w:p w:rsidR="006F692A" w:rsidRDefault="006F692A" w:rsidP="00A87400">
      <w:pPr>
        <w:spacing w:after="0" w:line="240" w:lineRule="auto"/>
        <w:jc w:val="both"/>
        <w:rPr>
          <w:rFonts w:ascii="Times New Roman" w:hAnsi="Times New Roman"/>
          <w:color w:val="000000"/>
          <w:sz w:val="28"/>
          <w:szCs w:val="28"/>
        </w:rPr>
      </w:pPr>
      <w:r w:rsidRPr="00732294">
        <w:rPr>
          <w:rFonts w:ascii="Times New Roman" w:hAnsi="Times New Roman"/>
          <w:color w:val="000000"/>
          <w:sz w:val="28"/>
          <w:szCs w:val="28"/>
          <w:u w:val="single"/>
        </w:rPr>
        <w:t xml:space="preserve"> Черника</w:t>
      </w:r>
      <w:r w:rsidRPr="00732294">
        <w:rPr>
          <w:rFonts w:ascii="Times New Roman" w:hAnsi="Times New Roman"/>
          <w:color w:val="000000"/>
          <w:sz w:val="28"/>
          <w:szCs w:val="28"/>
        </w:rPr>
        <w:t xml:space="preserve"> - способствует кровообращению мозга. Лучше всего есть свежие ягоды или варенье.</w:t>
      </w:r>
    </w:p>
    <w:p w:rsidR="006F692A" w:rsidRPr="00FA6201" w:rsidRDefault="006F692A" w:rsidP="00B8665F">
      <w:pPr>
        <w:shd w:val="clear" w:color="auto" w:fill="FFFFFF"/>
        <w:spacing w:before="335" w:after="100" w:afterAutospacing="1" w:line="240" w:lineRule="auto"/>
        <w:jc w:val="both"/>
        <w:rPr>
          <w:rFonts w:ascii="Times New Roman" w:hAnsi="Times New Roman"/>
          <w:sz w:val="28"/>
          <w:szCs w:val="28"/>
        </w:rPr>
      </w:pPr>
      <w:r>
        <w:rPr>
          <w:rFonts w:ascii="Times New Roman" w:hAnsi="Times New Roman"/>
          <w:b/>
          <w:bCs/>
          <w:sz w:val="28"/>
          <w:szCs w:val="28"/>
        </w:rPr>
        <w:t xml:space="preserve"> </w:t>
      </w:r>
      <w:r w:rsidRPr="00FA6201">
        <w:rPr>
          <w:rFonts w:ascii="Times New Roman" w:hAnsi="Times New Roman"/>
          <w:b/>
          <w:bCs/>
          <w:sz w:val="28"/>
          <w:szCs w:val="28"/>
        </w:rPr>
        <w:t>Приемы, мобилизующие интеллектуальные возможности школьников при подготовке и сдаче экзаменов</w:t>
      </w:r>
    </w:p>
    <w:p w:rsidR="006F692A" w:rsidRPr="00FA6201" w:rsidRDefault="006F692A" w:rsidP="00B8665F">
      <w:pPr>
        <w:shd w:val="clear" w:color="auto" w:fill="FFFFFF"/>
        <w:spacing w:before="335" w:after="100" w:afterAutospacing="1" w:line="240" w:lineRule="auto"/>
        <w:jc w:val="both"/>
        <w:rPr>
          <w:rFonts w:ascii="Times New Roman" w:hAnsi="Times New Roman"/>
          <w:sz w:val="28"/>
          <w:szCs w:val="28"/>
        </w:rPr>
      </w:pPr>
      <w:r w:rsidRPr="00FA6201">
        <w:rPr>
          <w:rFonts w:ascii="Times New Roman" w:hAnsi="Times New Roman"/>
          <w:sz w:val="28"/>
          <w:szCs w:val="28"/>
        </w:rPr>
        <w:t xml:space="preserve">Во время стресса происходит сильное обезвоживание организма. Это связано с тем, что нервные процессы происходят на основе электрохимических реакций, а для них необходимо достаточное количество жидкости. Ее недостаток резко снижает скорость нервных процессов. </w:t>
      </w:r>
      <w:r w:rsidRPr="00FA6201">
        <w:rPr>
          <w:rFonts w:ascii="Times New Roman" w:hAnsi="Times New Roman"/>
          <w:b/>
          <w:bCs/>
          <w:sz w:val="28"/>
          <w:szCs w:val="28"/>
        </w:rPr>
        <w:t>Следовательно, перед экзаменом или во время него целесообразно выпить несколько глотков воды.</w:t>
      </w:r>
      <w:r w:rsidRPr="00FA6201">
        <w:rPr>
          <w:rFonts w:ascii="Times New Roman" w:hAnsi="Times New Roman"/>
          <w:sz w:val="28"/>
          <w:szCs w:val="28"/>
        </w:rPr>
        <w:t xml:space="preserve"> В антистрессовых целях воду пьют за 20 минут до или через 30 минут после еды.</w:t>
      </w:r>
    </w:p>
    <w:p w:rsidR="006F692A" w:rsidRPr="00FA6201" w:rsidRDefault="006F692A" w:rsidP="00B8665F">
      <w:pPr>
        <w:shd w:val="clear" w:color="auto" w:fill="FFFFFF"/>
        <w:spacing w:before="335" w:after="100" w:afterAutospacing="1" w:line="240" w:lineRule="auto"/>
        <w:jc w:val="both"/>
        <w:rPr>
          <w:rFonts w:ascii="Times New Roman" w:hAnsi="Times New Roman"/>
          <w:sz w:val="28"/>
          <w:szCs w:val="28"/>
        </w:rPr>
      </w:pPr>
      <w:r w:rsidRPr="00FA6201">
        <w:rPr>
          <w:rFonts w:ascii="Times New Roman" w:hAnsi="Times New Roman"/>
          <w:sz w:val="28"/>
          <w:szCs w:val="28"/>
        </w:rPr>
        <w:t>Лучше всег</w:t>
      </w:r>
      <w:r>
        <w:rPr>
          <w:rFonts w:ascii="Times New Roman" w:hAnsi="Times New Roman"/>
          <w:sz w:val="28"/>
          <w:szCs w:val="28"/>
        </w:rPr>
        <w:t>о подходит минеральная вода, т.к.</w:t>
      </w:r>
      <w:r w:rsidRPr="00FA6201">
        <w:rPr>
          <w:rFonts w:ascii="Times New Roman" w:hAnsi="Times New Roman"/>
          <w:sz w:val="28"/>
          <w:szCs w:val="28"/>
        </w:rPr>
        <w:t xml:space="preserve"> она содержит ионы калия или натрия, участвующие в электрохимических реакциях. Можно пить просто чистую воду или зеленый чай. Все остальные напитки с этой точки зрения бесполезны или вредны. В сладкую газированную воду добавляют вещества, ускоряющие обезвоживание. Для того чтобы расщепить соки, тоже требуется вода. Чай и кофе лишь создают иллюзию работоспособности.</w:t>
      </w:r>
    </w:p>
    <w:p w:rsidR="006F692A" w:rsidRPr="00FA6201" w:rsidRDefault="006F692A" w:rsidP="00B8665F">
      <w:pPr>
        <w:shd w:val="clear" w:color="auto" w:fill="FFFFFF"/>
        <w:spacing w:before="335" w:after="100" w:afterAutospacing="1" w:line="240" w:lineRule="auto"/>
        <w:jc w:val="both"/>
        <w:rPr>
          <w:rFonts w:ascii="Times New Roman" w:hAnsi="Times New Roman"/>
          <w:sz w:val="28"/>
          <w:szCs w:val="28"/>
        </w:rPr>
      </w:pPr>
      <w:r w:rsidRPr="00FA6201">
        <w:rPr>
          <w:rFonts w:ascii="Times New Roman" w:hAnsi="Times New Roman"/>
          <w:sz w:val="28"/>
          <w:szCs w:val="28"/>
        </w:rPr>
        <w:t xml:space="preserve">Вторая проблема, с которой сталкиваются школьники, попавшие в стрессовую ситуацию, — это </w:t>
      </w:r>
      <w:r w:rsidRPr="000539B5">
        <w:rPr>
          <w:rFonts w:ascii="Times New Roman" w:hAnsi="Times New Roman"/>
          <w:b/>
          <w:sz w:val="28"/>
          <w:szCs w:val="28"/>
        </w:rPr>
        <w:t xml:space="preserve">нарушение гармоничной работы левого и правого полушарий. </w:t>
      </w:r>
      <w:r w:rsidRPr="00FA6201">
        <w:rPr>
          <w:rFonts w:ascii="Times New Roman" w:hAnsi="Times New Roman"/>
          <w:sz w:val="28"/>
          <w:szCs w:val="28"/>
        </w:rPr>
        <w:t>Если доминирует одно из них — правое (образное) или левое (логическое), то у человека снижается способность оптимально решать стоящие перед ним задачи. Но можно восстановить гармонию или приблизиться к ней. Известно, что правое полушарие управляет левой половиной тела, а левое полушарие — правой половиной. Эта связь действует в обоих направлениях, поэтому координация обеих частей тела приводит к координации полушарий мозга.</w:t>
      </w:r>
    </w:p>
    <w:p w:rsidR="006F692A" w:rsidRPr="00FA6201" w:rsidRDefault="006F692A" w:rsidP="00B8665F">
      <w:pPr>
        <w:shd w:val="clear" w:color="auto" w:fill="FFFFFF"/>
        <w:spacing w:before="335" w:after="100" w:afterAutospacing="1" w:line="240" w:lineRule="auto"/>
        <w:jc w:val="both"/>
        <w:rPr>
          <w:rFonts w:ascii="Times New Roman" w:hAnsi="Times New Roman"/>
          <w:sz w:val="28"/>
          <w:szCs w:val="28"/>
        </w:rPr>
      </w:pPr>
      <w:r>
        <w:rPr>
          <w:rFonts w:ascii="Times New Roman" w:hAnsi="Times New Roman"/>
          <w:sz w:val="28"/>
          <w:szCs w:val="28"/>
        </w:rPr>
        <w:t xml:space="preserve">Чтобы скоординировать полушария мозга можно выполнить следующее </w:t>
      </w:r>
      <w:r w:rsidRPr="00FA6201">
        <w:rPr>
          <w:rFonts w:ascii="Times New Roman" w:hAnsi="Times New Roman"/>
          <w:sz w:val="28"/>
          <w:szCs w:val="28"/>
        </w:rPr>
        <w:t xml:space="preserve"> упражне</w:t>
      </w:r>
      <w:r>
        <w:rPr>
          <w:rFonts w:ascii="Times New Roman" w:hAnsi="Times New Roman"/>
          <w:sz w:val="28"/>
          <w:szCs w:val="28"/>
        </w:rPr>
        <w:t>ние, которое</w:t>
      </w:r>
      <w:r w:rsidRPr="00FA6201">
        <w:rPr>
          <w:rFonts w:ascii="Times New Roman" w:hAnsi="Times New Roman"/>
          <w:sz w:val="28"/>
          <w:szCs w:val="28"/>
        </w:rPr>
        <w:t xml:space="preserve"> называется </w:t>
      </w:r>
      <w:r w:rsidRPr="00FA6201">
        <w:rPr>
          <w:rFonts w:ascii="Times New Roman" w:hAnsi="Times New Roman"/>
          <w:b/>
          <w:bCs/>
          <w:sz w:val="28"/>
          <w:szCs w:val="28"/>
        </w:rPr>
        <w:t>«перекрестный шаг»</w:t>
      </w:r>
      <w:r w:rsidRPr="00FA6201">
        <w:rPr>
          <w:rFonts w:ascii="Times New Roman" w:hAnsi="Times New Roman"/>
          <w:sz w:val="28"/>
          <w:szCs w:val="28"/>
        </w:rPr>
        <w:t xml:space="preserve"> и проводится следующим образом.</w:t>
      </w:r>
    </w:p>
    <w:p w:rsidR="006F692A" w:rsidRPr="00FA6201" w:rsidRDefault="006F692A" w:rsidP="00B8665F">
      <w:pPr>
        <w:shd w:val="clear" w:color="auto" w:fill="FFFFFF"/>
        <w:spacing w:before="335" w:after="100" w:afterAutospacing="1" w:line="240" w:lineRule="auto"/>
        <w:jc w:val="both"/>
        <w:rPr>
          <w:rFonts w:ascii="Times New Roman" w:hAnsi="Times New Roman"/>
          <w:sz w:val="28"/>
          <w:szCs w:val="28"/>
        </w:rPr>
      </w:pPr>
      <w:r w:rsidRPr="00FA6201">
        <w:rPr>
          <w:rFonts w:ascii="Times New Roman" w:hAnsi="Times New Roman"/>
          <w:sz w:val="28"/>
          <w:szCs w:val="28"/>
        </w:rPr>
        <w:lastRenderedPageBreak/>
        <w:t>Имитируем ходьбу на месте, поднимая колено чуть выше, чем обычно. Можно сделать это сидя, приподнимая ногу на носок, навстречу руке. Каждый раз, когда колено находится в наивысшей точке, кладем на него противоположную руку. Одним словом, соприкасаются то левое колено с правой рукой, тот правое колено с левой рукой. Для эффективности в момент взмаха можно подниматься на опорной ноге на цыпочки.</w:t>
      </w:r>
    </w:p>
    <w:p w:rsidR="006F692A" w:rsidRPr="00FA6201" w:rsidRDefault="006F692A" w:rsidP="00B8665F">
      <w:pPr>
        <w:shd w:val="clear" w:color="auto" w:fill="FFFFFF"/>
        <w:spacing w:before="335" w:after="100" w:afterAutospacing="1" w:line="240" w:lineRule="auto"/>
        <w:jc w:val="both"/>
        <w:rPr>
          <w:rFonts w:ascii="Times New Roman" w:hAnsi="Times New Roman"/>
          <w:sz w:val="28"/>
          <w:szCs w:val="28"/>
        </w:rPr>
      </w:pPr>
      <w:r w:rsidRPr="00FA6201">
        <w:rPr>
          <w:rFonts w:ascii="Times New Roman" w:hAnsi="Times New Roman"/>
          <w:sz w:val="28"/>
          <w:szCs w:val="28"/>
        </w:rPr>
        <w:t>Обязательное условие выполнения этого упражнения — двигаться не быстро, а в удобном темпе и с удовольствием.</w:t>
      </w:r>
    </w:p>
    <w:p w:rsidR="006F692A" w:rsidRPr="00FA6201" w:rsidRDefault="006F692A" w:rsidP="00B8665F">
      <w:pPr>
        <w:shd w:val="clear" w:color="auto" w:fill="FFFFFF"/>
        <w:spacing w:before="335" w:after="100" w:afterAutospacing="1" w:line="240" w:lineRule="auto"/>
        <w:jc w:val="both"/>
        <w:rPr>
          <w:rFonts w:ascii="Times New Roman" w:hAnsi="Times New Roman"/>
          <w:sz w:val="28"/>
          <w:szCs w:val="28"/>
        </w:rPr>
      </w:pPr>
      <w:r w:rsidRPr="00FA6201">
        <w:rPr>
          <w:rFonts w:ascii="Times New Roman" w:hAnsi="Times New Roman"/>
          <w:sz w:val="28"/>
          <w:szCs w:val="28"/>
        </w:rPr>
        <w:t>Если нет возможности сделать «перекрестный шаг», а ситуация требует немедленной сосредоточенности, то можно применить следующий прием: нарисовать на чистом листе бумаги косой крест, похожий на букву «Х»,</w:t>
      </w:r>
      <w:r w:rsidRPr="00FA6201">
        <w:rPr>
          <w:rFonts w:ascii="Times New Roman" w:hAnsi="Times New Roman"/>
          <w:b/>
          <w:bCs/>
          <w:sz w:val="28"/>
          <w:szCs w:val="28"/>
        </w:rPr>
        <w:t xml:space="preserve"> </w:t>
      </w:r>
      <w:r>
        <w:rPr>
          <w:rFonts w:ascii="Times New Roman" w:hAnsi="Times New Roman"/>
          <w:sz w:val="28"/>
          <w:szCs w:val="28"/>
        </w:rPr>
        <w:t>и несколько минут смотреть на</w:t>
      </w:r>
      <w:r w:rsidRPr="00FA6201">
        <w:rPr>
          <w:rFonts w:ascii="Times New Roman" w:hAnsi="Times New Roman"/>
          <w:sz w:val="28"/>
          <w:szCs w:val="28"/>
        </w:rPr>
        <w:t xml:space="preserve"> </w:t>
      </w:r>
      <w:r>
        <w:rPr>
          <w:rFonts w:ascii="Times New Roman" w:hAnsi="Times New Roman"/>
          <w:sz w:val="28"/>
          <w:szCs w:val="28"/>
        </w:rPr>
        <w:t>н</w:t>
      </w:r>
      <w:r w:rsidRPr="00FA6201">
        <w:rPr>
          <w:rFonts w:ascii="Times New Roman" w:hAnsi="Times New Roman"/>
          <w:sz w:val="28"/>
          <w:szCs w:val="28"/>
        </w:rPr>
        <w:t>его. Эффект будет слабее, чем от физических упражнений, однако поможет согласованности работы левого и правого полушарий.</w:t>
      </w:r>
    </w:p>
    <w:p w:rsidR="006F692A" w:rsidRPr="00B8665F" w:rsidRDefault="006F692A" w:rsidP="00B8665F">
      <w:pPr>
        <w:shd w:val="clear" w:color="auto" w:fill="FFFFFF"/>
        <w:spacing w:before="335" w:after="100" w:afterAutospacing="1" w:line="240" w:lineRule="auto"/>
        <w:jc w:val="both"/>
        <w:rPr>
          <w:rFonts w:ascii="Times New Roman" w:hAnsi="Times New Roman"/>
          <w:sz w:val="28"/>
          <w:szCs w:val="28"/>
        </w:rPr>
      </w:pPr>
      <w:r w:rsidRPr="00FA6201">
        <w:rPr>
          <w:rFonts w:ascii="Times New Roman" w:hAnsi="Times New Roman"/>
          <w:sz w:val="28"/>
          <w:szCs w:val="28"/>
        </w:rPr>
        <w:t xml:space="preserve">Следующее упражнение уменьшает кислородное голодание, усиливающее негативное влияние стресса. Для борьбы с кислородным голоданием существует прием под названием </w:t>
      </w:r>
      <w:r w:rsidRPr="00FA6201">
        <w:rPr>
          <w:rFonts w:ascii="Times New Roman" w:hAnsi="Times New Roman"/>
          <w:b/>
          <w:bCs/>
          <w:sz w:val="28"/>
          <w:szCs w:val="28"/>
        </w:rPr>
        <w:t xml:space="preserve">«энергетическое зевание». </w:t>
      </w:r>
      <w:r w:rsidRPr="00FA6201">
        <w:rPr>
          <w:rFonts w:ascii="Times New Roman" w:hAnsi="Times New Roman"/>
          <w:sz w:val="28"/>
          <w:szCs w:val="28"/>
        </w:rPr>
        <w:t xml:space="preserve">Зевать необходимо тем чаще, чем более интенсивной умственной деятельностью вы заняты. Зевание во время экзамена очень полезно. Как правильно зевать? Во время зевка обеими руками массировать круговыми движениями сухожилия (около ушей), соединяющие нижнюю и верхнюю челюсти. В этих местах находится большое количество нервных волокон. Для того чтобы оградить </w:t>
      </w:r>
      <w:r w:rsidRPr="0028359F">
        <w:rPr>
          <w:rFonts w:ascii="Times New Roman" w:hAnsi="Times New Roman"/>
          <w:sz w:val="28"/>
          <w:szCs w:val="28"/>
        </w:rPr>
        <w:t>свой  организм от кислородного голодания, достаточно 3–-5 зевков.</w:t>
      </w:r>
    </w:p>
    <w:p w:rsidR="006F692A" w:rsidRPr="000539B5" w:rsidRDefault="006F692A" w:rsidP="00A87400">
      <w:pPr>
        <w:spacing w:after="0" w:line="240" w:lineRule="auto"/>
        <w:jc w:val="both"/>
        <w:rPr>
          <w:rFonts w:ascii="Times New Roman" w:hAnsi="Times New Roman"/>
          <w:color w:val="000000"/>
          <w:sz w:val="28"/>
          <w:szCs w:val="28"/>
        </w:rPr>
      </w:pPr>
      <w:r w:rsidRPr="00B84AB7">
        <w:rPr>
          <w:rFonts w:ascii="Times New Roman" w:hAnsi="Times New Roman"/>
          <w:color w:val="000000"/>
          <w:sz w:val="28"/>
          <w:szCs w:val="28"/>
        </w:rPr>
        <w:t xml:space="preserve">   </w:t>
      </w:r>
      <w:r w:rsidRPr="003B5F34">
        <w:rPr>
          <w:rFonts w:ascii="Times New Roman" w:hAnsi="Times New Roman"/>
          <w:color w:val="000000"/>
          <w:sz w:val="28"/>
          <w:szCs w:val="28"/>
        </w:rPr>
        <w:t>Эмоциональный настрой играет важную роль при подготовке и прохождении ОГЭ, т.к. период экзаменов для большинства выпускников является очень тревожным. Существует определенный уровень тревоги, оптимальный для организации деятельности, но очень высокий уровень волнения мешает учебной деятельности. Все силы уходят на то, чтобы справиться с волнением.</w:t>
      </w:r>
      <w:r w:rsidRPr="003B5F34">
        <w:rPr>
          <w:color w:val="000000"/>
          <w:kern w:val="24"/>
          <w:sz w:val="44"/>
          <w:szCs w:val="44"/>
        </w:rPr>
        <w:t xml:space="preserve"> </w:t>
      </w:r>
      <w:r w:rsidRPr="003B5F34">
        <w:rPr>
          <w:rFonts w:ascii="Times New Roman" w:hAnsi="Times New Roman"/>
          <w:color w:val="000000"/>
          <w:sz w:val="28"/>
          <w:szCs w:val="28"/>
        </w:rPr>
        <w:t>Это особенно характерно для детей тревожных, склонных переживать даже без особого повод</w:t>
      </w:r>
      <w:r>
        <w:rPr>
          <w:rFonts w:ascii="Times New Roman" w:hAnsi="Times New Roman"/>
          <w:color w:val="000000"/>
          <w:sz w:val="28"/>
          <w:szCs w:val="28"/>
        </w:rPr>
        <w:t>а.</w:t>
      </w:r>
      <w:r w:rsidRPr="00F21F80">
        <w:rPr>
          <w:rFonts w:cs="+mj-cs"/>
          <w:b/>
          <w:bCs/>
          <w:color w:val="0070C0"/>
          <w:kern w:val="24"/>
          <w:sz w:val="72"/>
          <w:szCs w:val="72"/>
        </w:rPr>
        <w:t xml:space="preserve"> </w:t>
      </w:r>
    </w:p>
    <w:p w:rsidR="006F692A" w:rsidRDefault="006F692A" w:rsidP="007F770F">
      <w:pPr>
        <w:spacing w:after="0" w:line="240" w:lineRule="auto"/>
        <w:ind w:firstLine="709"/>
        <w:rPr>
          <w:rFonts w:ascii="Times New Roman" w:hAnsi="Times New Roman"/>
          <w:color w:val="000000"/>
          <w:sz w:val="28"/>
          <w:szCs w:val="28"/>
        </w:rPr>
      </w:pPr>
      <w:r>
        <w:rPr>
          <w:rFonts w:ascii="Times New Roman" w:hAnsi="Times New Roman"/>
          <w:b/>
          <w:bCs/>
          <w:color w:val="000000"/>
          <w:sz w:val="28"/>
          <w:szCs w:val="28"/>
        </w:rPr>
        <w:t xml:space="preserve"> </w:t>
      </w:r>
      <w:r w:rsidRPr="00F21F80">
        <w:rPr>
          <w:rFonts w:ascii="Times New Roman" w:hAnsi="Times New Roman"/>
          <w:b/>
          <w:bCs/>
          <w:color w:val="000000"/>
          <w:sz w:val="28"/>
          <w:szCs w:val="28"/>
        </w:rPr>
        <w:t>Поведение родителей.</w:t>
      </w:r>
      <w:r w:rsidRPr="00A7486D">
        <w:rPr>
          <w:rFonts w:ascii="Times New Roman" w:hAnsi="Times New Roman"/>
          <w:b/>
          <w:bCs/>
          <w:color w:val="000000"/>
          <w:sz w:val="28"/>
          <w:szCs w:val="28"/>
        </w:rPr>
        <w:t xml:space="preserve"> </w:t>
      </w:r>
    </w:p>
    <w:p w:rsidR="006F692A" w:rsidRPr="00F21F80" w:rsidRDefault="006F692A" w:rsidP="00A87400">
      <w:pPr>
        <w:numPr>
          <w:ilvl w:val="0"/>
          <w:numId w:val="2"/>
        </w:numPr>
        <w:jc w:val="both"/>
        <w:rPr>
          <w:rFonts w:ascii="Times New Roman" w:hAnsi="Times New Roman"/>
          <w:color w:val="000000"/>
          <w:sz w:val="28"/>
          <w:szCs w:val="28"/>
        </w:rPr>
      </w:pPr>
      <w:r>
        <w:rPr>
          <w:rFonts w:ascii="Times New Roman" w:hAnsi="Times New Roman"/>
          <w:color w:val="000000"/>
          <w:sz w:val="28"/>
          <w:szCs w:val="28"/>
        </w:rPr>
        <w:t xml:space="preserve"> </w:t>
      </w:r>
      <w:r w:rsidRPr="00F21F80">
        <w:rPr>
          <w:rFonts w:ascii="Times New Roman" w:hAnsi="Times New Roman"/>
          <w:color w:val="000000"/>
          <w:sz w:val="28"/>
          <w:szCs w:val="28"/>
        </w:rPr>
        <w:t xml:space="preserve">В первую очередь папа и мама сами не должны показывать, что они очень тревожатся за то, сколько баллов наберёт в процессе сдачи того или иного экзамена их ребёнок. </w:t>
      </w:r>
    </w:p>
    <w:p w:rsidR="006F692A" w:rsidRPr="00F21F80" w:rsidRDefault="006F692A" w:rsidP="00A87400">
      <w:pPr>
        <w:numPr>
          <w:ilvl w:val="0"/>
          <w:numId w:val="2"/>
        </w:numPr>
        <w:spacing w:after="0" w:line="240" w:lineRule="auto"/>
        <w:jc w:val="both"/>
        <w:rPr>
          <w:rFonts w:ascii="Times New Roman" w:hAnsi="Times New Roman"/>
          <w:color w:val="000000"/>
          <w:sz w:val="28"/>
          <w:szCs w:val="28"/>
        </w:rPr>
      </w:pPr>
      <w:r w:rsidRPr="00F21F80">
        <w:rPr>
          <w:rFonts w:ascii="Times New Roman" w:hAnsi="Times New Roman"/>
          <w:color w:val="000000"/>
          <w:sz w:val="28"/>
          <w:szCs w:val="28"/>
        </w:rPr>
        <w:t>Особенно важно не нагнетать и без того напряжённую обстановку непосредственно перед предстоящим экзаменом.</w:t>
      </w:r>
    </w:p>
    <w:p w:rsidR="006F692A" w:rsidRPr="00F21F80" w:rsidRDefault="006F692A" w:rsidP="00A87400">
      <w:pPr>
        <w:numPr>
          <w:ilvl w:val="0"/>
          <w:numId w:val="2"/>
        </w:numPr>
        <w:spacing w:after="0" w:line="240" w:lineRule="auto"/>
        <w:jc w:val="both"/>
        <w:rPr>
          <w:rFonts w:ascii="Times New Roman" w:hAnsi="Times New Roman"/>
          <w:color w:val="000000"/>
          <w:sz w:val="28"/>
          <w:szCs w:val="28"/>
        </w:rPr>
      </w:pPr>
      <w:r w:rsidRPr="00F21F80">
        <w:rPr>
          <w:rFonts w:ascii="Times New Roman" w:hAnsi="Times New Roman"/>
          <w:color w:val="000000"/>
          <w:sz w:val="28"/>
          <w:szCs w:val="28"/>
        </w:rPr>
        <w:t xml:space="preserve">Лучше лишний раз похвалить ребёнка, попытаться любым своим поступком показать ему, что вы твёрдо верите в его удачу. </w:t>
      </w:r>
    </w:p>
    <w:p w:rsidR="006F692A" w:rsidRPr="00F21F80" w:rsidRDefault="006F692A" w:rsidP="00A87400">
      <w:pPr>
        <w:numPr>
          <w:ilvl w:val="0"/>
          <w:numId w:val="2"/>
        </w:numPr>
        <w:spacing w:after="0" w:line="240" w:lineRule="auto"/>
        <w:jc w:val="both"/>
        <w:rPr>
          <w:rFonts w:ascii="Times New Roman" w:hAnsi="Times New Roman"/>
          <w:color w:val="000000"/>
          <w:sz w:val="28"/>
          <w:szCs w:val="28"/>
        </w:rPr>
      </w:pPr>
      <w:r w:rsidRPr="00F21F80">
        <w:rPr>
          <w:rFonts w:ascii="Times New Roman" w:hAnsi="Times New Roman"/>
          <w:color w:val="000000"/>
          <w:sz w:val="28"/>
          <w:szCs w:val="28"/>
        </w:rPr>
        <w:lastRenderedPageBreak/>
        <w:t xml:space="preserve">Родителям  необходимо  контролировать выбранный режим подготовки, иначе дети могут просто переутомиться физически или «перегореть» эмоционально. </w:t>
      </w:r>
    </w:p>
    <w:p w:rsidR="006F692A" w:rsidRDefault="006F692A" w:rsidP="00A87400">
      <w:pPr>
        <w:numPr>
          <w:ilvl w:val="0"/>
          <w:numId w:val="2"/>
        </w:numPr>
        <w:spacing w:after="0" w:line="240" w:lineRule="auto"/>
        <w:jc w:val="both"/>
        <w:rPr>
          <w:rFonts w:ascii="Times New Roman" w:hAnsi="Times New Roman"/>
          <w:color w:val="000000"/>
          <w:sz w:val="28"/>
          <w:szCs w:val="28"/>
        </w:rPr>
      </w:pPr>
      <w:r w:rsidRPr="00F21F80">
        <w:rPr>
          <w:rFonts w:ascii="Times New Roman" w:hAnsi="Times New Roman"/>
          <w:color w:val="000000"/>
          <w:sz w:val="28"/>
          <w:szCs w:val="28"/>
        </w:rPr>
        <w:t xml:space="preserve">Важно научить ребенка воспринимать экзамен не только как испытание, но и как возможность проявить себя и приобрести экзаменационный опыт. </w:t>
      </w:r>
    </w:p>
    <w:p w:rsidR="006F692A" w:rsidRDefault="006F692A" w:rsidP="006F21C6">
      <w:pPr>
        <w:spacing w:after="0" w:line="240" w:lineRule="auto"/>
        <w:ind w:left="720"/>
        <w:jc w:val="both"/>
        <w:rPr>
          <w:rFonts w:ascii="Times New Roman" w:hAnsi="Times New Roman"/>
          <w:color w:val="000000"/>
          <w:sz w:val="28"/>
          <w:szCs w:val="28"/>
        </w:rPr>
      </w:pPr>
      <w:r w:rsidRPr="00F21F80">
        <w:rPr>
          <w:rFonts w:ascii="Times New Roman" w:hAnsi="Times New Roman"/>
          <w:color w:val="000000"/>
          <w:sz w:val="28"/>
          <w:szCs w:val="28"/>
        </w:rPr>
        <w:t xml:space="preserve">   </w:t>
      </w:r>
    </w:p>
    <w:p w:rsidR="006F692A" w:rsidRPr="00732294" w:rsidRDefault="006F692A" w:rsidP="00A87400">
      <w:pPr>
        <w:spacing w:after="0" w:line="240" w:lineRule="auto"/>
        <w:ind w:left="360"/>
        <w:jc w:val="both"/>
        <w:rPr>
          <w:rFonts w:ascii="Times New Roman" w:hAnsi="Times New Roman"/>
          <w:color w:val="000000"/>
          <w:sz w:val="28"/>
          <w:szCs w:val="28"/>
        </w:rPr>
      </w:pPr>
      <w:r>
        <w:rPr>
          <w:rFonts w:ascii="Times New Roman" w:hAnsi="Times New Roman"/>
          <w:b/>
          <w:bCs/>
          <w:color w:val="000000"/>
          <w:sz w:val="28"/>
          <w:szCs w:val="28"/>
        </w:rPr>
        <w:t xml:space="preserve"> </w:t>
      </w:r>
      <w:r w:rsidRPr="00732294">
        <w:rPr>
          <w:rFonts w:ascii="Times New Roman" w:hAnsi="Times New Roman"/>
          <w:b/>
          <w:bCs/>
          <w:color w:val="000000"/>
          <w:sz w:val="28"/>
          <w:szCs w:val="28"/>
        </w:rPr>
        <w:t>Методы быстрого снятия сильного психического напряжения.</w:t>
      </w:r>
    </w:p>
    <w:p w:rsidR="006F692A" w:rsidRPr="00732294" w:rsidRDefault="006F692A" w:rsidP="00A87400">
      <w:pPr>
        <w:spacing w:after="0" w:line="240" w:lineRule="auto"/>
        <w:ind w:firstLine="709"/>
        <w:jc w:val="both"/>
        <w:rPr>
          <w:rFonts w:ascii="Times New Roman" w:hAnsi="Times New Roman"/>
          <w:color w:val="000000"/>
          <w:sz w:val="28"/>
          <w:szCs w:val="28"/>
        </w:rPr>
      </w:pPr>
      <w:r w:rsidRPr="00732294">
        <w:rPr>
          <w:rFonts w:ascii="Times New Roman" w:hAnsi="Times New Roman"/>
          <w:color w:val="000000"/>
          <w:sz w:val="28"/>
          <w:szCs w:val="28"/>
        </w:rPr>
        <w:t xml:space="preserve">С целью снятия психоэмоционального напряжения, самостоятельного освоения приемов </w:t>
      </w:r>
      <w:proofErr w:type="spellStart"/>
      <w:r w:rsidRPr="00732294">
        <w:rPr>
          <w:rFonts w:ascii="Times New Roman" w:hAnsi="Times New Roman"/>
          <w:color w:val="000000"/>
          <w:sz w:val="28"/>
          <w:szCs w:val="28"/>
        </w:rPr>
        <w:t>саморегуляции</w:t>
      </w:r>
      <w:proofErr w:type="spellEnd"/>
      <w:r w:rsidRPr="00732294">
        <w:rPr>
          <w:rFonts w:ascii="Times New Roman" w:hAnsi="Times New Roman"/>
          <w:color w:val="000000"/>
          <w:sz w:val="28"/>
          <w:szCs w:val="28"/>
        </w:rPr>
        <w:t xml:space="preserve"> можно порекомендовать детям выполнить ряд упражнений: «Сосулька», «Апельсин», «Воздушный шар».</w:t>
      </w:r>
    </w:p>
    <w:p w:rsidR="006F692A" w:rsidRPr="00732294" w:rsidRDefault="006F692A" w:rsidP="00A87400">
      <w:pPr>
        <w:spacing w:after="0" w:line="240" w:lineRule="auto"/>
        <w:ind w:firstLine="709"/>
        <w:jc w:val="both"/>
        <w:rPr>
          <w:rFonts w:ascii="Times New Roman" w:hAnsi="Times New Roman"/>
          <w:color w:val="000000"/>
          <w:sz w:val="28"/>
          <w:szCs w:val="28"/>
        </w:rPr>
      </w:pPr>
      <w:r w:rsidRPr="00732294">
        <w:rPr>
          <w:rFonts w:ascii="Times New Roman" w:hAnsi="Times New Roman"/>
          <w:b/>
          <w:bCs/>
          <w:color w:val="000000"/>
          <w:sz w:val="28"/>
          <w:szCs w:val="28"/>
        </w:rPr>
        <w:t>Упражнение «Апельсин»</w:t>
      </w:r>
      <w:r w:rsidRPr="00732294">
        <w:rPr>
          <w:rFonts w:ascii="Times New Roman" w:hAnsi="Times New Roman"/>
          <w:color w:val="000000"/>
          <w:sz w:val="28"/>
          <w:szCs w:val="28"/>
        </w:rPr>
        <w:t xml:space="preserve"> </w:t>
      </w:r>
    </w:p>
    <w:p w:rsidR="006F692A" w:rsidRPr="00732294" w:rsidRDefault="006F692A" w:rsidP="00A87400">
      <w:pPr>
        <w:spacing w:after="0" w:line="240" w:lineRule="auto"/>
        <w:ind w:firstLine="709"/>
        <w:jc w:val="both"/>
        <w:rPr>
          <w:rFonts w:ascii="Times New Roman" w:hAnsi="Times New Roman"/>
          <w:color w:val="000000"/>
          <w:sz w:val="28"/>
          <w:szCs w:val="28"/>
        </w:rPr>
      </w:pPr>
      <w:r w:rsidRPr="00732294">
        <w:rPr>
          <w:rFonts w:ascii="Times New Roman" w:hAnsi="Times New Roman"/>
          <w:color w:val="000000"/>
          <w:sz w:val="28"/>
          <w:szCs w:val="28"/>
        </w:rPr>
        <w:t>Цель: управление состоянием мышечного напряжения и расслабления.</w:t>
      </w:r>
      <w:r w:rsidRPr="00732294">
        <w:rPr>
          <w:rFonts w:ascii="Times New Roman" w:hAnsi="Times New Roman"/>
          <w:color w:val="000000"/>
          <w:sz w:val="28"/>
          <w:szCs w:val="28"/>
        </w:rPr>
        <w:br/>
        <w:t>Сядьте удобно: руки свободно положите на колени (ладонями вверх), плечи и голова опущены, глаза закрыты. Мысленно представьте себе, что у вас в правой руке лежит апельсин. Начинайте его медленно сжимать до тех пор, пока не почувствуете, что «выжали» весь сок. Расслабьтесь. Запомните свои ощущения. Теперь представьте себе, что апельсин находится в левой руке. Повторите упражнение. Вновь расслабьтесь и запомните свои ощущения. Затем выполните упражнение одновременно двумя руками. Расслабьтесь. Насладитесь состоянием покоя.</w:t>
      </w:r>
    </w:p>
    <w:p w:rsidR="006F692A" w:rsidRPr="00732294" w:rsidRDefault="006F692A" w:rsidP="00A87400">
      <w:pPr>
        <w:spacing w:after="0" w:line="240" w:lineRule="auto"/>
        <w:ind w:firstLine="709"/>
        <w:jc w:val="both"/>
        <w:rPr>
          <w:rFonts w:ascii="Times New Roman" w:hAnsi="Times New Roman"/>
          <w:color w:val="000000"/>
          <w:sz w:val="28"/>
          <w:szCs w:val="28"/>
        </w:rPr>
      </w:pPr>
      <w:r w:rsidRPr="00732294">
        <w:rPr>
          <w:rFonts w:ascii="Times New Roman" w:hAnsi="Times New Roman"/>
          <w:b/>
          <w:bCs/>
          <w:color w:val="000000"/>
          <w:sz w:val="28"/>
          <w:szCs w:val="28"/>
        </w:rPr>
        <w:t>Упражнение «Сосулька»</w:t>
      </w:r>
    </w:p>
    <w:p w:rsidR="006F692A" w:rsidRPr="00732294" w:rsidRDefault="006F692A" w:rsidP="00A87400">
      <w:pPr>
        <w:spacing w:after="0" w:line="240" w:lineRule="auto"/>
        <w:ind w:firstLine="709"/>
        <w:jc w:val="both"/>
        <w:rPr>
          <w:rFonts w:ascii="Times New Roman" w:hAnsi="Times New Roman"/>
          <w:color w:val="000000"/>
          <w:sz w:val="28"/>
          <w:szCs w:val="28"/>
        </w:rPr>
      </w:pPr>
      <w:r w:rsidRPr="00732294">
        <w:rPr>
          <w:rFonts w:ascii="Times New Roman" w:hAnsi="Times New Roman"/>
          <w:color w:val="000000"/>
          <w:sz w:val="28"/>
          <w:szCs w:val="28"/>
        </w:rPr>
        <w:t>Цель: управление состоянием мышечного напряжения и расслабления.</w:t>
      </w:r>
      <w:r w:rsidRPr="00732294">
        <w:rPr>
          <w:rFonts w:ascii="Times New Roman" w:hAnsi="Times New Roman"/>
          <w:color w:val="000000"/>
          <w:sz w:val="28"/>
          <w:szCs w:val="28"/>
        </w:rPr>
        <w:br/>
        <w:t xml:space="preserve">Встаньте, закройте глаза, руки поднимите вверх (можно проделать и сидя). Представьте, что вы сосулька или мороженое. Напрягите все мышцы вашего тела. Запомните эти ощущения. Замрите в этой позе на 1-2 минуты. Затем представьте, что под действием солнца вы начинаете медленно таять. Расслабляйте постепенно мышцы рук, затем мышцы плеч, шеи, корпуса, ног. Запомните ощущения в состоянии расслабления. Выполняйте упражнение до достижения оптимального психоэмоционального состояния. </w:t>
      </w:r>
    </w:p>
    <w:p w:rsidR="006F692A" w:rsidRPr="00732294" w:rsidRDefault="006F692A" w:rsidP="00A87400">
      <w:pPr>
        <w:spacing w:after="0" w:line="240" w:lineRule="auto"/>
        <w:ind w:firstLine="709"/>
        <w:jc w:val="both"/>
        <w:rPr>
          <w:rFonts w:ascii="Times New Roman" w:hAnsi="Times New Roman"/>
          <w:color w:val="000000"/>
          <w:sz w:val="28"/>
          <w:szCs w:val="28"/>
        </w:rPr>
      </w:pPr>
      <w:r w:rsidRPr="00732294">
        <w:rPr>
          <w:rFonts w:ascii="Times New Roman" w:hAnsi="Times New Roman"/>
          <w:b/>
          <w:bCs/>
          <w:color w:val="000000"/>
          <w:sz w:val="28"/>
          <w:szCs w:val="28"/>
        </w:rPr>
        <w:t>Упражнение «Воздушный шар»</w:t>
      </w:r>
    </w:p>
    <w:p w:rsidR="006F692A" w:rsidRPr="00732294" w:rsidRDefault="006F692A" w:rsidP="00A87400">
      <w:pPr>
        <w:spacing w:after="0" w:line="240" w:lineRule="auto"/>
        <w:ind w:firstLine="709"/>
        <w:jc w:val="both"/>
        <w:rPr>
          <w:rFonts w:ascii="Times New Roman" w:hAnsi="Times New Roman"/>
          <w:color w:val="000000"/>
          <w:sz w:val="28"/>
          <w:szCs w:val="28"/>
        </w:rPr>
      </w:pPr>
      <w:r w:rsidRPr="00732294">
        <w:rPr>
          <w:rFonts w:ascii="Times New Roman" w:hAnsi="Times New Roman"/>
          <w:color w:val="000000"/>
          <w:sz w:val="28"/>
          <w:szCs w:val="28"/>
        </w:rPr>
        <w:t>Цель: управление состоянием мышечного напряжения и расслабления.</w:t>
      </w:r>
      <w:r w:rsidRPr="00732294">
        <w:rPr>
          <w:rFonts w:ascii="Times New Roman" w:hAnsi="Times New Roman"/>
          <w:color w:val="000000"/>
          <w:sz w:val="28"/>
          <w:szCs w:val="28"/>
        </w:rPr>
        <w:br/>
        <w:t>Встаньте, закройте глаза, руки поднимите вверх, наберите воздух. Представьте, что вы - большой воздушный шар, наполненный воздухом. Постойте в такой позе 1-2 минуты, напрягая все мышцы тела. Затем представьте себе, что в шаре появилось небольшое отверстие. Медленно начинайте выпускать воздух, одновременно расслабляя мышцы тела: кисти рук, затем мышцы плеч, шеи, корпуса, ног. Запомните ощущения в состоянии расслабления. Выполняйте упражнение до достижения оптимального психоэмоционального состояния.</w:t>
      </w:r>
    </w:p>
    <w:p w:rsidR="006F692A" w:rsidRPr="00732294" w:rsidRDefault="006F692A" w:rsidP="00A87400">
      <w:pPr>
        <w:spacing w:after="0" w:line="240" w:lineRule="auto"/>
        <w:ind w:firstLine="709"/>
        <w:jc w:val="both"/>
        <w:rPr>
          <w:rFonts w:ascii="Times New Roman" w:hAnsi="Times New Roman"/>
          <w:color w:val="000000"/>
          <w:sz w:val="28"/>
          <w:szCs w:val="28"/>
        </w:rPr>
      </w:pPr>
      <w:r w:rsidRPr="00732294">
        <w:rPr>
          <w:rFonts w:ascii="Times New Roman" w:hAnsi="Times New Roman"/>
          <w:color w:val="000000"/>
          <w:sz w:val="28"/>
          <w:szCs w:val="28"/>
        </w:rPr>
        <w:t>И наконец, при сильном нервно - психическом напряжении можно порекомендовать  выполнить 20-30 приседаний, либо 15-20 прыжков на месте.</w:t>
      </w:r>
    </w:p>
    <w:p w:rsidR="006F692A" w:rsidRPr="00B84AB7" w:rsidRDefault="006F692A" w:rsidP="00A87400">
      <w:pPr>
        <w:spacing w:after="0" w:line="240" w:lineRule="auto"/>
        <w:ind w:firstLine="709"/>
        <w:jc w:val="both"/>
        <w:rPr>
          <w:rFonts w:ascii="Times New Roman" w:hAnsi="Times New Roman"/>
          <w:color w:val="000000"/>
          <w:sz w:val="28"/>
          <w:szCs w:val="28"/>
        </w:rPr>
      </w:pPr>
      <w:r w:rsidRPr="00732294">
        <w:rPr>
          <w:rFonts w:ascii="Times New Roman" w:hAnsi="Times New Roman"/>
          <w:color w:val="000000"/>
          <w:sz w:val="28"/>
          <w:szCs w:val="28"/>
        </w:rPr>
        <w:t>Спокойно, глубоко подышать, съесть шоколад.</w:t>
      </w:r>
    </w:p>
    <w:p w:rsidR="006F692A" w:rsidRPr="00B84AB7" w:rsidRDefault="006F692A" w:rsidP="00A87400">
      <w:pPr>
        <w:spacing w:after="0" w:line="240" w:lineRule="auto"/>
        <w:ind w:firstLine="709"/>
        <w:jc w:val="both"/>
        <w:rPr>
          <w:rFonts w:ascii="Times New Roman" w:hAnsi="Times New Roman"/>
          <w:color w:val="000000"/>
          <w:sz w:val="28"/>
          <w:szCs w:val="28"/>
        </w:rPr>
      </w:pPr>
    </w:p>
    <w:p w:rsidR="006F692A" w:rsidRPr="00B84AB7" w:rsidRDefault="006F692A" w:rsidP="00A87400">
      <w:pPr>
        <w:spacing w:after="0"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lastRenderedPageBreak/>
        <w:t xml:space="preserve"> </w:t>
      </w:r>
      <w:r w:rsidRPr="00F21F80">
        <w:rPr>
          <w:rFonts w:ascii="Times New Roman" w:hAnsi="Times New Roman"/>
          <w:b/>
          <w:bCs/>
          <w:color w:val="000000"/>
          <w:sz w:val="28"/>
          <w:szCs w:val="28"/>
        </w:rPr>
        <w:t>Поведение родителей</w:t>
      </w:r>
      <w:r w:rsidRPr="00F557E8">
        <w:rPr>
          <w:rFonts w:ascii="Times New Roman" w:hAnsi="Times New Roman"/>
          <w:color w:val="000000"/>
          <w:sz w:val="28"/>
          <w:szCs w:val="28"/>
        </w:rPr>
        <w:t xml:space="preserve"> </w:t>
      </w:r>
      <w:r w:rsidRPr="00F557E8">
        <w:rPr>
          <w:rFonts w:ascii="Times New Roman" w:hAnsi="Times New Roman"/>
          <w:b/>
          <w:color w:val="000000"/>
          <w:sz w:val="28"/>
          <w:szCs w:val="28"/>
        </w:rPr>
        <w:t>после экзамена</w:t>
      </w:r>
      <w:r w:rsidRPr="00F21F80">
        <w:rPr>
          <w:rFonts w:ascii="Times New Roman" w:hAnsi="Times New Roman"/>
          <w:b/>
          <w:bCs/>
          <w:color w:val="000000"/>
          <w:sz w:val="28"/>
          <w:szCs w:val="28"/>
        </w:rPr>
        <w:t>.</w:t>
      </w:r>
      <w:r>
        <w:rPr>
          <w:rFonts w:ascii="Times New Roman" w:hAnsi="Times New Roman"/>
          <w:b/>
          <w:bCs/>
          <w:color w:val="000000"/>
          <w:sz w:val="28"/>
          <w:szCs w:val="28"/>
        </w:rPr>
        <w:t xml:space="preserve"> </w:t>
      </w:r>
    </w:p>
    <w:p w:rsidR="006F692A" w:rsidRPr="00F21F80" w:rsidRDefault="006F692A" w:rsidP="00A87400">
      <w:pPr>
        <w:numPr>
          <w:ilvl w:val="0"/>
          <w:numId w:val="3"/>
        </w:numPr>
        <w:spacing w:after="0" w:line="240" w:lineRule="auto"/>
        <w:jc w:val="both"/>
        <w:rPr>
          <w:rFonts w:ascii="Times New Roman" w:hAnsi="Times New Roman"/>
          <w:color w:val="000000"/>
          <w:sz w:val="28"/>
          <w:szCs w:val="28"/>
        </w:rPr>
      </w:pPr>
      <w:r w:rsidRPr="00B84AB7">
        <w:rPr>
          <w:rFonts w:ascii="Times New Roman" w:hAnsi="Times New Roman"/>
          <w:color w:val="000000"/>
          <w:sz w:val="28"/>
          <w:szCs w:val="28"/>
        </w:rPr>
        <w:t xml:space="preserve">   </w:t>
      </w:r>
      <w:r w:rsidRPr="00F21F80">
        <w:rPr>
          <w:rFonts w:ascii="Times New Roman" w:hAnsi="Times New Roman"/>
          <w:color w:val="000000"/>
          <w:sz w:val="28"/>
          <w:szCs w:val="28"/>
        </w:rPr>
        <w:t>не критикуйте ребёнка после экзамена;</w:t>
      </w:r>
    </w:p>
    <w:p w:rsidR="006F692A" w:rsidRPr="00F21F80" w:rsidRDefault="006F692A" w:rsidP="00A87400">
      <w:pPr>
        <w:numPr>
          <w:ilvl w:val="0"/>
          <w:numId w:val="3"/>
        </w:numPr>
        <w:spacing w:after="0" w:line="240" w:lineRule="auto"/>
        <w:jc w:val="both"/>
        <w:rPr>
          <w:rFonts w:ascii="Times New Roman" w:hAnsi="Times New Roman"/>
          <w:color w:val="000000"/>
          <w:sz w:val="28"/>
          <w:szCs w:val="28"/>
        </w:rPr>
      </w:pPr>
      <w:r w:rsidRPr="00F21F80">
        <w:rPr>
          <w:rFonts w:ascii="Times New Roman" w:hAnsi="Times New Roman"/>
          <w:color w:val="000000"/>
          <w:sz w:val="28"/>
          <w:szCs w:val="28"/>
        </w:rPr>
        <w:t xml:space="preserve">     дайте ему время «переключиться»;</w:t>
      </w:r>
    </w:p>
    <w:p w:rsidR="006F692A" w:rsidRPr="00F21F80" w:rsidRDefault="006F692A" w:rsidP="00A87400">
      <w:pPr>
        <w:numPr>
          <w:ilvl w:val="0"/>
          <w:numId w:val="3"/>
        </w:numPr>
        <w:spacing w:after="0" w:line="240" w:lineRule="auto"/>
        <w:jc w:val="both"/>
        <w:rPr>
          <w:rFonts w:ascii="Times New Roman" w:hAnsi="Times New Roman"/>
          <w:color w:val="000000"/>
          <w:sz w:val="28"/>
          <w:szCs w:val="28"/>
        </w:rPr>
      </w:pPr>
      <w:r w:rsidRPr="00F21F80">
        <w:rPr>
          <w:rFonts w:ascii="Times New Roman" w:hAnsi="Times New Roman"/>
          <w:color w:val="000000"/>
          <w:sz w:val="28"/>
          <w:szCs w:val="28"/>
        </w:rPr>
        <w:t xml:space="preserve">     поддерживайте ребенка;</w:t>
      </w:r>
    </w:p>
    <w:p w:rsidR="006F692A" w:rsidRPr="00F21F80" w:rsidRDefault="006F692A" w:rsidP="00A87400">
      <w:pPr>
        <w:numPr>
          <w:ilvl w:val="0"/>
          <w:numId w:val="3"/>
        </w:numPr>
        <w:spacing w:after="0" w:line="240" w:lineRule="auto"/>
        <w:jc w:val="both"/>
        <w:rPr>
          <w:rFonts w:ascii="Times New Roman" w:hAnsi="Times New Roman"/>
          <w:color w:val="000000"/>
          <w:sz w:val="28"/>
          <w:szCs w:val="28"/>
        </w:rPr>
      </w:pPr>
      <w:r w:rsidRPr="00F21F80">
        <w:rPr>
          <w:rFonts w:ascii="Times New Roman" w:hAnsi="Times New Roman"/>
          <w:color w:val="000000"/>
          <w:sz w:val="28"/>
          <w:szCs w:val="28"/>
        </w:rPr>
        <w:t xml:space="preserve">     в случае неуспешной сдачи экзамена, помогите ребенку скорректировать пути профессиональной самореализации.</w:t>
      </w:r>
    </w:p>
    <w:p w:rsidR="006F692A" w:rsidRPr="00F557E8" w:rsidRDefault="006F692A" w:rsidP="00A87400">
      <w:pPr>
        <w:spacing w:after="0" w:line="240" w:lineRule="auto"/>
        <w:ind w:firstLine="709"/>
        <w:jc w:val="both"/>
        <w:rPr>
          <w:rFonts w:ascii="Times New Roman" w:hAnsi="Times New Roman"/>
          <w:color w:val="000000"/>
          <w:sz w:val="28"/>
          <w:szCs w:val="28"/>
        </w:rPr>
      </w:pPr>
      <w:r w:rsidRPr="00F557E8">
        <w:rPr>
          <w:rFonts w:ascii="Times New Roman" w:hAnsi="Times New Roman"/>
          <w:b/>
          <w:bCs/>
          <w:iCs/>
          <w:color w:val="000000"/>
          <w:sz w:val="28"/>
          <w:szCs w:val="28"/>
        </w:rPr>
        <w:t xml:space="preserve">     И помните, что каждый, кто сдаёт экзамены, независимо от их результата,   постигает самую важную в жизни науку – умение не сдаваться.</w:t>
      </w:r>
    </w:p>
    <w:p w:rsidR="006F692A" w:rsidRPr="00732294" w:rsidRDefault="006F692A" w:rsidP="000539B5">
      <w:pPr>
        <w:spacing w:after="0" w:line="240" w:lineRule="auto"/>
        <w:jc w:val="center"/>
        <w:rPr>
          <w:rFonts w:ascii="Times New Roman" w:hAnsi="Times New Roman"/>
          <w:b/>
          <w:sz w:val="28"/>
          <w:szCs w:val="28"/>
        </w:rPr>
      </w:pPr>
      <w:r w:rsidRPr="00732294">
        <w:rPr>
          <w:rFonts w:ascii="Times New Roman" w:hAnsi="Times New Roman"/>
          <w:b/>
          <w:sz w:val="28"/>
          <w:szCs w:val="28"/>
        </w:rPr>
        <w:t>ЗАКЛЮЧИТЕЛЬНОЕ СЛОВО</w:t>
      </w:r>
    </w:p>
    <w:p w:rsidR="006F692A" w:rsidRPr="00B84AB7" w:rsidRDefault="006F692A" w:rsidP="00A87400">
      <w:pPr>
        <w:pStyle w:val="a3"/>
        <w:spacing w:before="0" w:beforeAutospacing="0" w:after="0" w:afterAutospacing="0"/>
        <w:jc w:val="both"/>
        <w:rPr>
          <w:sz w:val="28"/>
          <w:szCs w:val="28"/>
        </w:rPr>
      </w:pPr>
      <w:r w:rsidRPr="00732294">
        <w:rPr>
          <w:sz w:val="28"/>
          <w:szCs w:val="28"/>
        </w:rPr>
        <w:t>Необходимо и важно подготовит</w:t>
      </w:r>
      <w:r>
        <w:rPr>
          <w:sz w:val="28"/>
          <w:szCs w:val="28"/>
        </w:rPr>
        <w:t>ь старшеклассников к сдаче</w:t>
      </w:r>
      <w:r w:rsidRPr="00732294">
        <w:rPr>
          <w:sz w:val="28"/>
          <w:szCs w:val="28"/>
        </w:rPr>
        <w:t xml:space="preserve"> ОГЭ. Сохранить, как физическое, так и психо</w:t>
      </w:r>
      <w:r>
        <w:rPr>
          <w:sz w:val="28"/>
          <w:szCs w:val="28"/>
        </w:rPr>
        <w:t>логическое здоровье выпускников</w:t>
      </w:r>
      <w:r w:rsidRPr="00B84AB7">
        <w:rPr>
          <w:sz w:val="28"/>
          <w:szCs w:val="28"/>
        </w:rPr>
        <w:t>.</w:t>
      </w:r>
    </w:p>
    <w:p w:rsidR="006F692A" w:rsidRPr="00732294" w:rsidRDefault="006F692A" w:rsidP="00A87400">
      <w:pPr>
        <w:pStyle w:val="2"/>
        <w:spacing w:after="0" w:line="240" w:lineRule="auto"/>
        <w:ind w:firstLine="709"/>
        <w:jc w:val="both"/>
        <w:rPr>
          <w:rFonts w:ascii="Times New Roman" w:hAnsi="Times New Roman"/>
          <w:b/>
          <w:sz w:val="28"/>
          <w:szCs w:val="28"/>
        </w:rPr>
      </w:pPr>
      <w:r>
        <w:rPr>
          <w:rFonts w:ascii="Times New Roman" w:hAnsi="Times New Roman"/>
          <w:color w:val="000000"/>
          <w:sz w:val="28"/>
          <w:szCs w:val="28"/>
        </w:rPr>
        <w:t xml:space="preserve"> </w:t>
      </w:r>
      <w:r w:rsidRPr="00732294">
        <w:rPr>
          <w:rFonts w:ascii="Times New Roman" w:hAnsi="Times New Roman"/>
          <w:color w:val="000000"/>
          <w:sz w:val="28"/>
          <w:szCs w:val="28"/>
        </w:rPr>
        <w:t>Желаю удачи!</w:t>
      </w:r>
      <w:r w:rsidRPr="00732294">
        <w:rPr>
          <w:rFonts w:ascii="Times New Roman" w:hAnsi="Times New Roman"/>
          <w:sz w:val="28"/>
          <w:szCs w:val="28"/>
        </w:rPr>
        <w:t xml:space="preserve"> Спасибо за внимание!</w:t>
      </w:r>
    </w:p>
    <w:p w:rsidR="006F692A" w:rsidRDefault="006F692A" w:rsidP="00A87400">
      <w:pPr>
        <w:spacing w:after="0" w:line="240" w:lineRule="auto"/>
        <w:rPr>
          <w:rFonts w:ascii="Times New Roman" w:hAnsi="Times New Roman"/>
          <w:sz w:val="24"/>
          <w:szCs w:val="24"/>
        </w:rPr>
      </w:pPr>
    </w:p>
    <w:p w:rsidR="006F692A" w:rsidRDefault="006F692A" w:rsidP="00A87400">
      <w:pPr>
        <w:spacing w:after="0" w:line="240" w:lineRule="auto"/>
        <w:rPr>
          <w:rFonts w:ascii="Times New Roman" w:hAnsi="Times New Roman"/>
          <w:sz w:val="24"/>
          <w:szCs w:val="24"/>
        </w:rPr>
      </w:pPr>
    </w:p>
    <w:p w:rsidR="006F692A" w:rsidRDefault="006F692A" w:rsidP="00A87400">
      <w:pPr>
        <w:spacing w:after="0" w:line="240" w:lineRule="auto"/>
        <w:rPr>
          <w:rFonts w:ascii="Times New Roman" w:hAnsi="Times New Roman"/>
          <w:sz w:val="24"/>
          <w:szCs w:val="24"/>
        </w:rPr>
      </w:pPr>
    </w:p>
    <w:p w:rsidR="006F692A" w:rsidRDefault="006F692A" w:rsidP="00A87400">
      <w:pPr>
        <w:spacing w:after="0" w:line="240" w:lineRule="auto"/>
        <w:rPr>
          <w:rFonts w:ascii="Times New Roman" w:hAnsi="Times New Roman"/>
          <w:sz w:val="24"/>
          <w:szCs w:val="24"/>
        </w:rPr>
      </w:pPr>
    </w:p>
    <w:p w:rsidR="006F692A" w:rsidRDefault="006F692A" w:rsidP="00A87400">
      <w:pPr>
        <w:spacing w:after="0" w:line="240" w:lineRule="auto"/>
        <w:rPr>
          <w:rFonts w:ascii="Times New Roman" w:hAnsi="Times New Roman"/>
          <w:sz w:val="24"/>
          <w:szCs w:val="24"/>
        </w:rPr>
      </w:pPr>
    </w:p>
    <w:p w:rsidR="006F692A" w:rsidRDefault="006F692A" w:rsidP="00A87400">
      <w:pPr>
        <w:spacing w:after="0" w:line="240" w:lineRule="auto"/>
        <w:rPr>
          <w:rFonts w:ascii="Times New Roman" w:hAnsi="Times New Roman"/>
          <w:sz w:val="24"/>
          <w:szCs w:val="24"/>
        </w:rPr>
      </w:pPr>
    </w:p>
    <w:p w:rsidR="006F692A" w:rsidRDefault="006F692A" w:rsidP="00A87400"/>
    <w:p w:rsidR="006F692A" w:rsidRDefault="006F692A" w:rsidP="00A87400"/>
    <w:p w:rsidR="006F692A" w:rsidRDefault="006F692A"/>
    <w:sectPr w:rsidR="006F692A" w:rsidSect="001C47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j-cs">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26B50"/>
    <w:multiLevelType w:val="hybridMultilevel"/>
    <w:tmpl w:val="36A259A4"/>
    <w:lvl w:ilvl="0" w:tplc="491A0222">
      <w:start w:val="1"/>
      <w:numFmt w:val="bullet"/>
      <w:lvlText w:val=""/>
      <w:lvlJc w:val="left"/>
      <w:pPr>
        <w:tabs>
          <w:tab w:val="num" w:pos="720"/>
        </w:tabs>
        <w:ind w:left="720" w:hanging="360"/>
      </w:pPr>
      <w:rPr>
        <w:rFonts w:ascii="Wingdings" w:hAnsi="Wingdings" w:hint="default"/>
      </w:rPr>
    </w:lvl>
    <w:lvl w:ilvl="1" w:tplc="4C94204E" w:tentative="1">
      <w:start w:val="1"/>
      <w:numFmt w:val="bullet"/>
      <w:lvlText w:val=""/>
      <w:lvlJc w:val="left"/>
      <w:pPr>
        <w:tabs>
          <w:tab w:val="num" w:pos="1440"/>
        </w:tabs>
        <w:ind w:left="1440" w:hanging="360"/>
      </w:pPr>
      <w:rPr>
        <w:rFonts w:ascii="Wingdings" w:hAnsi="Wingdings" w:hint="default"/>
      </w:rPr>
    </w:lvl>
    <w:lvl w:ilvl="2" w:tplc="B2DACAAA" w:tentative="1">
      <w:start w:val="1"/>
      <w:numFmt w:val="bullet"/>
      <w:lvlText w:val=""/>
      <w:lvlJc w:val="left"/>
      <w:pPr>
        <w:tabs>
          <w:tab w:val="num" w:pos="2160"/>
        </w:tabs>
        <w:ind w:left="2160" w:hanging="360"/>
      </w:pPr>
      <w:rPr>
        <w:rFonts w:ascii="Wingdings" w:hAnsi="Wingdings" w:hint="default"/>
      </w:rPr>
    </w:lvl>
    <w:lvl w:ilvl="3" w:tplc="78C47ED0" w:tentative="1">
      <w:start w:val="1"/>
      <w:numFmt w:val="bullet"/>
      <w:lvlText w:val=""/>
      <w:lvlJc w:val="left"/>
      <w:pPr>
        <w:tabs>
          <w:tab w:val="num" w:pos="2880"/>
        </w:tabs>
        <w:ind w:left="2880" w:hanging="360"/>
      </w:pPr>
      <w:rPr>
        <w:rFonts w:ascii="Wingdings" w:hAnsi="Wingdings" w:hint="default"/>
      </w:rPr>
    </w:lvl>
    <w:lvl w:ilvl="4" w:tplc="7B9692AC" w:tentative="1">
      <w:start w:val="1"/>
      <w:numFmt w:val="bullet"/>
      <w:lvlText w:val=""/>
      <w:lvlJc w:val="left"/>
      <w:pPr>
        <w:tabs>
          <w:tab w:val="num" w:pos="3600"/>
        </w:tabs>
        <w:ind w:left="3600" w:hanging="360"/>
      </w:pPr>
      <w:rPr>
        <w:rFonts w:ascii="Wingdings" w:hAnsi="Wingdings" w:hint="default"/>
      </w:rPr>
    </w:lvl>
    <w:lvl w:ilvl="5" w:tplc="3C10A94E" w:tentative="1">
      <w:start w:val="1"/>
      <w:numFmt w:val="bullet"/>
      <w:lvlText w:val=""/>
      <w:lvlJc w:val="left"/>
      <w:pPr>
        <w:tabs>
          <w:tab w:val="num" w:pos="4320"/>
        </w:tabs>
        <w:ind w:left="4320" w:hanging="360"/>
      </w:pPr>
      <w:rPr>
        <w:rFonts w:ascii="Wingdings" w:hAnsi="Wingdings" w:hint="default"/>
      </w:rPr>
    </w:lvl>
    <w:lvl w:ilvl="6" w:tplc="B1605832" w:tentative="1">
      <w:start w:val="1"/>
      <w:numFmt w:val="bullet"/>
      <w:lvlText w:val=""/>
      <w:lvlJc w:val="left"/>
      <w:pPr>
        <w:tabs>
          <w:tab w:val="num" w:pos="5040"/>
        </w:tabs>
        <w:ind w:left="5040" w:hanging="360"/>
      </w:pPr>
      <w:rPr>
        <w:rFonts w:ascii="Wingdings" w:hAnsi="Wingdings" w:hint="default"/>
      </w:rPr>
    </w:lvl>
    <w:lvl w:ilvl="7" w:tplc="DCB6B2BE" w:tentative="1">
      <w:start w:val="1"/>
      <w:numFmt w:val="bullet"/>
      <w:lvlText w:val=""/>
      <w:lvlJc w:val="left"/>
      <w:pPr>
        <w:tabs>
          <w:tab w:val="num" w:pos="5760"/>
        </w:tabs>
        <w:ind w:left="5760" w:hanging="360"/>
      </w:pPr>
      <w:rPr>
        <w:rFonts w:ascii="Wingdings" w:hAnsi="Wingdings" w:hint="default"/>
      </w:rPr>
    </w:lvl>
    <w:lvl w:ilvl="8" w:tplc="B2726F1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BF65A6"/>
    <w:multiLevelType w:val="hybridMultilevel"/>
    <w:tmpl w:val="5E7070A8"/>
    <w:lvl w:ilvl="0" w:tplc="19A05C60">
      <w:start w:val="1"/>
      <w:numFmt w:val="bullet"/>
      <w:lvlText w:val="•"/>
      <w:lvlJc w:val="left"/>
      <w:pPr>
        <w:tabs>
          <w:tab w:val="num" w:pos="360"/>
        </w:tabs>
        <w:ind w:left="360" w:hanging="360"/>
      </w:pPr>
      <w:rPr>
        <w:rFonts w:ascii="Arial" w:hAnsi="Arial" w:hint="default"/>
      </w:rPr>
    </w:lvl>
    <w:lvl w:ilvl="1" w:tplc="2446F08A" w:tentative="1">
      <w:start w:val="1"/>
      <w:numFmt w:val="bullet"/>
      <w:lvlText w:val="•"/>
      <w:lvlJc w:val="left"/>
      <w:pPr>
        <w:tabs>
          <w:tab w:val="num" w:pos="1080"/>
        </w:tabs>
        <w:ind w:left="1080" w:hanging="360"/>
      </w:pPr>
      <w:rPr>
        <w:rFonts w:ascii="Arial" w:hAnsi="Arial" w:hint="default"/>
      </w:rPr>
    </w:lvl>
    <w:lvl w:ilvl="2" w:tplc="98CC6A2E" w:tentative="1">
      <w:start w:val="1"/>
      <w:numFmt w:val="bullet"/>
      <w:lvlText w:val="•"/>
      <w:lvlJc w:val="left"/>
      <w:pPr>
        <w:tabs>
          <w:tab w:val="num" w:pos="1800"/>
        </w:tabs>
        <w:ind w:left="1800" w:hanging="360"/>
      </w:pPr>
      <w:rPr>
        <w:rFonts w:ascii="Arial" w:hAnsi="Arial" w:hint="default"/>
      </w:rPr>
    </w:lvl>
    <w:lvl w:ilvl="3" w:tplc="CFE87EEC" w:tentative="1">
      <w:start w:val="1"/>
      <w:numFmt w:val="bullet"/>
      <w:lvlText w:val="•"/>
      <w:lvlJc w:val="left"/>
      <w:pPr>
        <w:tabs>
          <w:tab w:val="num" w:pos="2520"/>
        </w:tabs>
        <w:ind w:left="2520" w:hanging="360"/>
      </w:pPr>
      <w:rPr>
        <w:rFonts w:ascii="Arial" w:hAnsi="Arial" w:hint="default"/>
      </w:rPr>
    </w:lvl>
    <w:lvl w:ilvl="4" w:tplc="C4C8E888" w:tentative="1">
      <w:start w:val="1"/>
      <w:numFmt w:val="bullet"/>
      <w:lvlText w:val="•"/>
      <w:lvlJc w:val="left"/>
      <w:pPr>
        <w:tabs>
          <w:tab w:val="num" w:pos="3240"/>
        </w:tabs>
        <w:ind w:left="3240" w:hanging="360"/>
      </w:pPr>
      <w:rPr>
        <w:rFonts w:ascii="Arial" w:hAnsi="Arial" w:hint="default"/>
      </w:rPr>
    </w:lvl>
    <w:lvl w:ilvl="5" w:tplc="6BCA9332" w:tentative="1">
      <w:start w:val="1"/>
      <w:numFmt w:val="bullet"/>
      <w:lvlText w:val="•"/>
      <w:lvlJc w:val="left"/>
      <w:pPr>
        <w:tabs>
          <w:tab w:val="num" w:pos="3960"/>
        </w:tabs>
        <w:ind w:left="3960" w:hanging="360"/>
      </w:pPr>
      <w:rPr>
        <w:rFonts w:ascii="Arial" w:hAnsi="Arial" w:hint="default"/>
      </w:rPr>
    </w:lvl>
    <w:lvl w:ilvl="6" w:tplc="8DA0B906" w:tentative="1">
      <w:start w:val="1"/>
      <w:numFmt w:val="bullet"/>
      <w:lvlText w:val="•"/>
      <w:lvlJc w:val="left"/>
      <w:pPr>
        <w:tabs>
          <w:tab w:val="num" w:pos="4680"/>
        </w:tabs>
        <w:ind w:left="4680" w:hanging="360"/>
      </w:pPr>
      <w:rPr>
        <w:rFonts w:ascii="Arial" w:hAnsi="Arial" w:hint="default"/>
      </w:rPr>
    </w:lvl>
    <w:lvl w:ilvl="7" w:tplc="B6CC20BE" w:tentative="1">
      <w:start w:val="1"/>
      <w:numFmt w:val="bullet"/>
      <w:lvlText w:val="•"/>
      <w:lvlJc w:val="left"/>
      <w:pPr>
        <w:tabs>
          <w:tab w:val="num" w:pos="5400"/>
        </w:tabs>
        <w:ind w:left="5400" w:hanging="360"/>
      </w:pPr>
      <w:rPr>
        <w:rFonts w:ascii="Arial" w:hAnsi="Arial" w:hint="default"/>
      </w:rPr>
    </w:lvl>
    <w:lvl w:ilvl="8" w:tplc="A296DD52"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1FCB6E06"/>
    <w:multiLevelType w:val="hybridMultilevel"/>
    <w:tmpl w:val="34E22054"/>
    <w:lvl w:ilvl="0" w:tplc="C0225CDE">
      <w:start w:val="1"/>
      <w:numFmt w:val="bullet"/>
      <w:lvlText w:val=""/>
      <w:lvlJc w:val="left"/>
      <w:pPr>
        <w:tabs>
          <w:tab w:val="num" w:pos="720"/>
        </w:tabs>
        <w:ind w:left="720" w:hanging="360"/>
      </w:pPr>
      <w:rPr>
        <w:rFonts w:ascii="Wingdings" w:hAnsi="Wingdings" w:hint="default"/>
      </w:rPr>
    </w:lvl>
    <w:lvl w:ilvl="1" w:tplc="138C4164" w:tentative="1">
      <w:start w:val="1"/>
      <w:numFmt w:val="bullet"/>
      <w:lvlText w:val=""/>
      <w:lvlJc w:val="left"/>
      <w:pPr>
        <w:tabs>
          <w:tab w:val="num" w:pos="1440"/>
        </w:tabs>
        <w:ind w:left="1440" w:hanging="360"/>
      </w:pPr>
      <w:rPr>
        <w:rFonts w:ascii="Wingdings" w:hAnsi="Wingdings" w:hint="default"/>
      </w:rPr>
    </w:lvl>
    <w:lvl w:ilvl="2" w:tplc="2B62D868" w:tentative="1">
      <w:start w:val="1"/>
      <w:numFmt w:val="bullet"/>
      <w:lvlText w:val=""/>
      <w:lvlJc w:val="left"/>
      <w:pPr>
        <w:tabs>
          <w:tab w:val="num" w:pos="2160"/>
        </w:tabs>
        <w:ind w:left="2160" w:hanging="360"/>
      </w:pPr>
      <w:rPr>
        <w:rFonts w:ascii="Wingdings" w:hAnsi="Wingdings" w:hint="default"/>
      </w:rPr>
    </w:lvl>
    <w:lvl w:ilvl="3" w:tplc="8828EA5A" w:tentative="1">
      <w:start w:val="1"/>
      <w:numFmt w:val="bullet"/>
      <w:lvlText w:val=""/>
      <w:lvlJc w:val="left"/>
      <w:pPr>
        <w:tabs>
          <w:tab w:val="num" w:pos="2880"/>
        </w:tabs>
        <w:ind w:left="2880" w:hanging="360"/>
      </w:pPr>
      <w:rPr>
        <w:rFonts w:ascii="Wingdings" w:hAnsi="Wingdings" w:hint="default"/>
      </w:rPr>
    </w:lvl>
    <w:lvl w:ilvl="4" w:tplc="15F47910" w:tentative="1">
      <w:start w:val="1"/>
      <w:numFmt w:val="bullet"/>
      <w:lvlText w:val=""/>
      <w:lvlJc w:val="left"/>
      <w:pPr>
        <w:tabs>
          <w:tab w:val="num" w:pos="3600"/>
        </w:tabs>
        <w:ind w:left="3600" w:hanging="360"/>
      </w:pPr>
      <w:rPr>
        <w:rFonts w:ascii="Wingdings" w:hAnsi="Wingdings" w:hint="default"/>
      </w:rPr>
    </w:lvl>
    <w:lvl w:ilvl="5" w:tplc="FA16B152" w:tentative="1">
      <w:start w:val="1"/>
      <w:numFmt w:val="bullet"/>
      <w:lvlText w:val=""/>
      <w:lvlJc w:val="left"/>
      <w:pPr>
        <w:tabs>
          <w:tab w:val="num" w:pos="4320"/>
        </w:tabs>
        <w:ind w:left="4320" w:hanging="360"/>
      </w:pPr>
      <w:rPr>
        <w:rFonts w:ascii="Wingdings" w:hAnsi="Wingdings" w:hint="default"/>
      </w:rPr>
    </w:lvl>
    <w:lvl w:ilvl="6" w:tplc="2FFC261C" w:tentative="1">
      <w:start w:val="1"/>
      <w:numFmt w:val="bullet"/>
      <w:lvlText w:val=""/>
      <w:lvlJc w:val="left"/>
      <w:pPr>
        <w:tabs>
          <w:tab w:val="num" w:pos="5040"/>
        </w:tabs>
        <w:ind w:left="5040" w:hanging="360"/>
      </w:pPr>
      <w:rPr>
        <w:rFonts w:ascii="Wingdings" w:hAnsi="Wingdings" w:hint="default"/>
      </w:rPr>
    </w:lvl>
    <w:lvl w:ilvl="7" w:tplc="4AA4D2DE" w:tentative="1">
      <w:start w:val="1"/>
      <w:numFmt w:val="bullet"/>
      <w:lvlText w:val=""/>
      <w:lvlJc w:val="left"/>
      <w:pPr>
        <w:tabs>
          <w:tab w:val="num" w:pos="5760"/>
        </w:tabs>
        <w:ind w:left="5760" w:hanging="360"/>
      </w:pPr>
      <w:rPr>
        <w:rFonts w:ascii="Wingdings" w:hAnsi="Wingdings" w:hint="default"/>
      </w:rPr>
    </w:lvl>
    <w:lvl w:ilvl="8" w:tplc="3C8AD2CC"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7400"/>
    <w:rsid w:val="000539B5"/>
    <w:rsid w:val="001C479E"/>
    <w:rsid w:val="001D13F5"/>
    <w:rsid w:val="0028359F"/>
    <w:rsid w:val="003B5F34"/>
    <w:rsid w:val="003C2AB6"/>
    <w:rsid w:val="004933FE"/>
    <w:rsid w:val="005004CB"/>
    <w:rsid w:val="006F21C6"/>
    <w:rsid w:val="006F692A"/>
    <w:rsid w:val="00702982"/>
    <w:rsid w:val="00732294"/>
    <w:rsid w:val="007F770F"/>
    <w:rsid w:val="00947FAA"/>
    <w:rsid w:val="00973BA0"/>
    <w:rsid w:val="00A7486D"/>
    <w:rsid w:val="00A87400"/>
    <w:rsid w:val="00AA61BF"/>
    <w:rsid w:val="00B84AB7"/>
    <w:rsid w:val="00B8665F"/>
    <w:rsid w:val="00CD4562"/>
    <w:rsid w:val="00D01A7A"/>
    <w:rsid w:val="00D16282"/>
    <w:rsid w:val="00F21F80"/>
    <w:rsid w:val="00F557E8"/>
    <w:rsid w:val="00FA6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CD092EF-C271-4240-803D-2815FBB9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BA0"/>
    <w:pPr>
      <w:spacing w:after="200" w:line="276" w:lineRule="auto"/>
    </w:pPr>
    <w:rPr>
      <w:sz w:val="22"/>
      <w:szCs w:val="22"/>
    </w:rPr>
  </w:style>
  <w:style w:type="paragraph" w:styleId="1">
    <w:name w:val="heading 1"/>
    <w:basedOn w:val="a"/>
    <w:link w:val="10"/>
    <w:uiPriority w:val="99"/>
    <w:qFormat/>
    <w:rsid w:val="00A87400"/>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87400"/>
    <w:rPr>
      <w:rFonts w:ascii="Times New Roman" w:hAnsi="Times New Roman" w:cs="Times New Roman"/>
      <w:b/>
      <w:bCs/>
      <w:kern w:val="36"/>
      <w:sz w:val="48"/>
      <w:szCs w:val="48"/>
    </w:rPr>
  </w:style>
  <w:style w:type="paragraph" w:styleId="a3">
    <w:name w:val="Normal (Web)"/>
    <w:basedOn w:val="a"/>
    <w:uiPriority w:val="99"/>
    <w:rsid w:val="00A87400"/>
    <w:pPr>
      <w:spacing w:before="100" w:beforeAutospacing="1" w:after="100" w:afterAutospacing="1" w:line="240" w:lineRule="auto"/>
    </w:pPr>
    <w:rPr>
      <w:rFonts w:ascii="Times New Roman" w:hAnsi="Times New Roman"/>
      <w:sz w:val="24"/>
      <w:szCs w:val="24"/>
    </w:rPr>
  </w:style>
  <w:style w:type="character" w:styleId="a4">
    <w:name w:val="Strong"/>
    <w:uiPriority w:val="99"/>
    <w:qFormat/>
    <w:rsid w:val="00A87400"/>
    <w:rPr>
      <w:rFonts w:cs="Times New Roman"/>
      <w:b/>
      <w:bCs/>
    </w:rPr>
  </w:style>
  <w:style w:type="character" w:styleId="a5">
    <w:name w:val="Emphasis"/>
    <w:uiPriority w:val="99"/>
    <w:qFormat/>
    <w:rsid w:val="00A87400"/>
    <w:rPr>
      <w:rFonts w:cs="Times New Roman"/>
      <w:i/>
      <w:iCs/>
    </w:rPr>
  </w:style>
  <w:style w:type="paragraph" w:styleId="2">
    <w:name w:val="Body Text 2"/>
    <w:basedOn w:val="a"/>
    <w:link w:val="20"/>
    <w:uiPriority w:val="99"/>
    <w:rsid w:val="00A87400"/>
    <w:pPr>
      <w:spacing w:after="120" w:line="480" w:lineRule="auto"/>
    </w:pPr>
    <w:rPr>
      <w:lang w:eastAsia="en-US"/>
    </w:rPr>
  </w:style>
  <w:style w:type="character" w:customStyle="1" w:styleId="20">
    <w:name w:val="Основной текст 2 Знак"/>
    <w:link w:val="2"/>
    <w:uiPriority w:val="99"/>
    <w:locked/>
    <w:rsid w:val="00A87400"/>
    <w:rPr>
      <w:rFonts w:ascii="Calibri" w:eastAsia="Times New Roman" w:hAnsi="Calibri" w:cs="Times New Roman"/>
      <w:lang w:eastAsia="en-US"/>
    </w:rPr>
  </w:style>
  <w:style w:type="paragraph" w:customStyle="1" w:styleId="pbody">
    <w:name w:val="p_body"/>
    <w:basedOn w:val="a"/>
    <w:uiPriority w:val="99"/>
    <w:rsid w:val="00A87400"/>
    <w:pPr>
      <w:spacing w:before="100" w:beforeAutospacing="1" w:after="100" w:afterAutospacing="1" w:line="240" w:lineRule="auto"/>
      <w:ind w:right="72"/>
    </w:pPr>
    <w:rPr>
      <w:rFonts w:ascii="Arial" w:hAnsi="Arial" w:cs="Arial"/>
      <w:color w:val="333333"/>
      <w:sz w:val="20"/>
      <w:szCs w:val="20"/>
    </w:rPr>
  </w:style>
  <w:style w:type="paragraph" w:styleId="a6">
    <w:name w:val="List Paragraph"/>
    <w:basedOn w:val="a"/>
    <w:uiPriority w:val="99"/>
    <w:qFormat/>
    <w:rsid w:val="00A87400"/>
    <w:pPr>
      <w:ind w:left="720"/>
      <w:contextualSpacing/>
    </w:pPr>
    <w:rPr>
      <w:lang w:eastAsia="en-US"/>
    </w:rPr>
  </w:style>
  <w:style w:type="character" w:customStyle="1" w:styleId="apple-converted-space">
    <w:name w:val="apple-converted-space"/>
    <w:uiPriority w:val="99"/>
    <w:rsid w:val="00CD4562"/>
    <w:rPr>
      <w:rFonts w:cs="Times New Roman"/>
    </w:rPr>
  </w:style>
  <w:style w:type="paragraph" w:styleId="a7">
    <w:name w:val="Document Map"/>
    <w:basedOn w:val="a"/>
    <w:link w:val="a8"/>
    <w:uiPriority w:val="99"/>
    <w:semiHidden/>
    <w:rsid w:val="00D01A7A"/>
    <w:pPr>
      <w:shd w:val="clear" w:color="auto" w:fill="000080"/>
    </w:pPr>
    <w:rPr>
      <w:rFonts w:ascii="Tahoma" w:hAnsi="Tahoma" w:cs="Tahoma"/>
      <w:sz w:val="20"/>
      <w:szCs w:val="20"/>
    </w:rPr>
  </w:style>
  <w:style w:type="character" w:customStyle="1" w:styleId="a8">
    <w:name w:val="Схема документа Знак"/>
    <w:link w:val="a7"/>
    <w:uiPriority w:val="99"/>
    <w:semiHidden/>
    <w:rsid w:val="00500718"/>
    <w:rPr>
      <w:rFonts w:ascii="Times New Roman" w:hAnsi="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1808</Words>
  <Characters>10309</Characters>
  <Application>Microsoft Office Word</Application>
  <DocSecurity>0</DocSecurity>
  <Lines>85</Lines>
  <Paragraphs>24</Paragraphs>
  <ScaleCrop>false</ScaleCrop>
  <Company/>
  <LinksUpToDate>false</LinksUpToDate>
  <CharactersWithSpaces>12093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психолог_scool</dc:creator>
  <cp:keywords/>
  <dc:description/>
  <cp:lastModifiedBy>admin</cp:lastModifiedBy>
  <cp:revision>6</cp:revision>
  <cp:lastPrinted>2016-12-20T09:42:00Z</cp:lastPrinted>
  <dcterms:created xsi:type="dcterms:W3CDTF">2016-12-20T09:43:00Z</dcterms:created>
  <dcterms:modified xsi:type="dcterms:W3CDTF">2022-02-01T17:22:00Z</dcterms:modified>
</cp:coreProperties>
</file>