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CD" w:rsidRDefault="00492EF7">
      <w:pPr>
        <w:spacing w:before="83"/>
        <w:ind w:right="147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pacing w:val="-2"/>
          <w:sz w:val="21"/>
        </w:rPr>
        <w:t>МУНИЦИПАЛЬНОЕ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БЮДЖЕТНОЕ</w:t>
      </w:r>
      <w:r>
        <w:rPr>
          <w:rFonts w:ascii="Microsoft Sans Serif" w:hAnsi="Microsoft Sans Serif"/>
          <w:color w:val="545454"/>
          <w:spacing w:val="-3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ОБЩЕОБРАЗОВАТЕЛЬНОЕ</w:t>
      </w:r>
      <w:r>
        <w:rPr>
          <w:rFonts w:ascii="Microsoft Sans Serif" w:hAnsi="Microsoft Sans Serif"/>
          <w:color w:val="545454"/>
          <w:spacing w:val="-3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УЧРЕЖДЕНИЕ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proofErr w:type="gramStart"/>
      <w:r>
        <w:rPr>
          <w:rFonts w:ascii="Microsoft Sans Serif" w:hAnsi="Microsoft Sans Serif"/>
          <w:color w:val="545454"/>
          <w:spacing w:val="-2"/>
          <w:sz w:val="21"/>
        </w:rPr>
        <w:t>КИРОВСКАЯ</w:t>
      </w:r>
      <w:proofErr w:type="gramEnd"/>
    </w:p>
    <w:p w:rsidR="009823CD" w:rsidRDefault="00492EF7">
      <w:pPr>
        <w:spacing w:before="3" w:line="247" w:lineRule="auto"/>
        <w:ind w:left="6" w:right="147"/>
        <w:jc w:val="center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СРЕДНЯЯ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ОБЩЕОБРАЗОВАТЕЛЬНАЯ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ШКОЛА</w:t>
      </w:r>
      <w:r>
        <w:rPr>
          <w:rFonts w:ascii="Microsoft Sans Serif" w:hAnsi="Microsoft Sans Serif"/>
          <w:color w:val="545454"/>
          <w:spacing w:val="-8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347789,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Ростовская</w:t>
      </w:r>
      <w:r>
        <w:rPr>
          <w:rFonts w:ascii="Microsoft Sans Serif" w:hAnsi="Microsoft Sans Serif"/>
          <w:color w:val="545454"/>
          <w:spacing w:val="-10"/>
          <w:sz w:val="21"/>
        </w:rPr>
        <w:t xml:space="preserve"> </w:t>
      </w:r>
      <w:proofErr w:type="spellStart"/>
      <w:proofErr w:type="gramStart"/>
      <w:r>
        <w:rPr>
          <w:rFonts w:ascii="Microsoft Sans Serif" w:hAnsi="Microsoft Sans Serif"/>
          <w:color w:val="545454"/>
          <w:sz w:val="21"/>
        </w:rPr>
        <w:t>обл</w:t>
      </w:r>
      <w:proofErr w:type="spellEnd"/>
      <w:proofErr w:type="gramEnd"/>
      <w:r>
        <w:rPr>
          <w:rFonts w:ascii="Microsoft Sans Serif" w:hAnsi="Microsoft Sans Serif"/>
          <w:color w:val="545454"/>
          <w:sz w:val="21"/>
        </w:rPr>
        <w:t>,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Веселовский</w:t>
      </w:r>
      <w:r>
        <w:rPr>
          <w:rFonts w:ascii="Microsoft Sans Serif" w:hAnsi="Microsoft Sans Serif"/>
          <w:color w:val="545454"/>
          <w:spacing w:val="-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р-н,</w:t>
      </w:r>
      <w:r>
        <w:rPr>
          <w:rFonts w:ascii="Microsoft Sans Serif" w:hAnsi="Microsoft Sans Serif"/>
          <w:color w:val="545454"/>
          <w:spacing w:val="-1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 xml:space="preserve">Средний </w:t>
      </w:r>
      <w:proofErr w:type="spellStart"/>
      <w:r>
        <w:rPr>
          <w:rFonts w:ascii="Microsoft Sans Serif" w:hAnsi="Microsoft Sans Serif"/>
          <w:color w:val="545454"/>
          <w:sz w:val="21"/>
        </w:rPr>
        <w:t>Маныч</w:t>
      </w:r>
      <w:proofErr w:type="spellEnd"/>
      <w:r>
        <w:rPr>
          <w:rFonts w:ascii="Microsoft Sans Serif" w:hAnsi="Microsoft Sans Serif"/>
          <w:color w:val="545454"/>
          <w:sz w:val="21"/>
        </w:rPr>
        <w:t xml:space="preserve"> п, Просвещения </w:t>
      </w:r>
      <w:proofErr w:type="spellStart"/>
      <w:r>
        <w:rPr>
          <w:rFonts w:ascii="Microsoft Sans Serif" w:hAnsi="Microsoft Sans Serif"/>
          <w:color w:val="545454"/>
          <w:sz w:val="21"/>
        </w:rPr>
        <w:t>ул</w:t>
      </w:r>
      <w:proofErr w:type="spellEnd"/>
      <w:r>
        <w:rPr>
          <w:rFonts w:ascii="Microsoft Sans Serif" w:hAnsi="Microsoft Sans Serif"/>
          <w:color w:val="545454"/>
          <w:sz w:val="21"/>
        </w:rPr>
        <w:t>, здание № 22А 8 (86358) 6-94-43</w:t>
      </w:r>
    </w:p>
    <w:p w:rsidR="009823CD" w:rsidRDefault="009823CD">
      <w:pPr>
        <w:pStyle w:val="a3"/>
        <w:rPr>
          <w:rFonts w:ascii="Microsoft Sans Serif"/>
          <w:sz w:val="21"/>
        </w:rPr>
      </w:pPr>
    </w:p>
    <w:p w:rsidR="009823CD" w:rsidRDefault="009823CD">
      <w:pPr>
        <w:pStyle w:val="a3"/>
        <w:rPr>
          <w:rFonts w:ascii="Microsoft Sans Serif"/>
          <w:sz w:val="21"/>
        </w:rPr>
      </w:pPr>
    </w:p>
    <w:p w:rsidR="009823CD" w:rsidRDefault="009823CD">
      <w:pPr>
        <w:pStyle w:val="a3"/>
        <w:rPr>
          <w:rFonts w:ascii="Microsoft Sans Serif"/>
          <w:sz w:val="21"/>
        </w:rPr>
      </w:pPr>
    </w:p>
    <w:p w:rsidR="009823CD" w:rsidRDefault="009823CD">
      <w:pPr>
        <w:pStyle w:val="a3"/>
        <w:rPr>
          <w:rFonts w:ascii="Microsoft Sans Serif"/>
          <w:sz w:val="21"/>
        </w:rPr>
      </w:pPr>
    </w:p>
    <w:p w:rsidR="009823CD" w:rsidRDefault="009823CD">
      <w:pPr>
        <w:pStyle w:val="a3"/>
        <w:rPr>
          <w:rFonts w:ascii="Microsoft Sans Serif"/>
          <w:sz w:val="21"/>
        </w:rPr>
      </w:pPr>
    </w:p>
    <w:p w:rsidR="009823CD" w:rsidRDefault="009823CD" w:rsidP="00492EF7">
      <w:pPr>
        <w:spacing w:before="1"/>
        <w:ind w:right="197"/>
        <w:rPr>
          <w:rFonts w:ascii="Times New Roman" w:hAnsi="Times New Roman"/>
          <w:b/>
          <w:sz w:val="24"/>
        </w:rPr>
      </w:pPr>
    </w:p>
    <w:p w:rsidR="009823CD" w:rsidRDefault="009823CD">
      <w:pPr>
        <w:pStyle w:val="a3"/>
        <w:rPr>
          <w:rFonts w:ascii="Times New Roman"/>
          <w:b/>
          <w:sz w:val="52"/>
        </w:rPr>
      </w:pPr>
    </w:p>
    <w:p w:rsidR="009823CD" w:rsidRDefault="00492EF7" w:rsidP="00492EF7">
      <w:pPr>
        <w:pStyle w:val="a3"/>
        <w:jc w:val="right"/>
        <w:rPr>
          <w:rFonts w:ascii="Times New Roman"/>
          <w:b/>
          <w:sz w:val="52"/>
        </w:rPr>
      </w:pPr>
      <w:bookmarkStart w:id="0" w:name="_GoBack"/>
      <w:bookmarkEnd w:id="0"/>
      <w:r>
        <w:rPr>
          <w:rFonts w:ascii="Times New Roman"/>
          <w:b/>
          <w:noProof/>
          <w:sz w:val="52"/>
          <w:lang w:eastAsia="ru-RU"/>
        </w:rPr>
        <w:drawing>
          <wp:inline distT="0" distB="0" distL="0" distR="0" wp14:anchorId="25B675DD">
            <wp:extent cx="2731135" cy="17741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3CD" w:rsidRDefault="009823CD">
      <w:pPr>
        <w:pStyle w:val="a3"/>
        <w:spacing w:before="493"/>
        <w:rPr>
          <w:rFonts w:ascii="Times New Roman"/>
          <w:b/>
          <w:sz w:val="52"/>
        </w:rPr>
      </w:pPr>
    </w:p>
    <w:p w:rsidR="00492EF7" w:rsidRDefault="00492EF7">
      <w:pPr>
        <w:pStyle w:val="a3"/>
        <w:spacing w:before="493"/>
        <w:rPr>
          <w:rFonts w:ascii="Times New Roman"/>
          <w:b/>
          <w:sz w:val="52"/>
        </w:rPr>
      </w:pPr>
    </w:p>
    <w:p w:rsidR="00492EF7" w:rsidRDefault="00492EF7">
      <w:pPr>
        <w:pStyle w:val="a3"/>
        <w:spacing w:before="493"/>
        <w:rPr>
          <w:rFonts w:ascii="Times New Roman"/>
          <w:b/>
          <w:sz w:val="52"/>
        </w:rPr>
      </w:pPr>
    </w:p>
    <w:p w:rsidR="009823CD" w:rsidRDefault="00492EF7">
      <w:pPr>
        <w:spacing w:before="1"/>
        <w:ind w:left="563" w:right="705" w:firstLine="5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color w:val="545454"/>
          <w:sz w:val="52"/>
        </w:rPr>
        <w:t>План работы педагога-психолога по профилактике</w:t>
      </w:r>
      <w:r>
        <w:rPr>
          <w:rFonts w:ascii="Times New Roman" w:hAnsi="Times New Roman"/>
          <w:b/>
          <w:color w:val="545454"/>
          <w:spacing w:val="-17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>негативных</w:t>
      </w:r>
      <w:r>
        <w:rPr>
          <w:rFonts w:ascii="Times New Roman" w:hAnsi="Times New Roman"/>
          <w:b/>
          <w:color w:val="545454"/>
          <w:spacing w:val="-14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>явлений</w:t>
      </w:r>
      <w:r>
        <w:rPr>
          <w:rFonts w:ascii="Times New Roman" w:hAnsi="Times New Roman"/>
          <w:b/>
          <w:color w:val="545454"/>
          <w:spacing w:val="-15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 xml:space="preserve">и </w:t>
      </w:r>
      <w:proofErr w:type="spellStart"/>
      <w:r>
        <w:rPr>
          <w:rFonts w:ascii="Times New Roman" w:hAnsi="Times New Roman"/>
          <w:b/>
          <w:color w:val="545454"/>
          <w:sz w:val="52"/>
        </w:rPr>
        <w:t>девиантного</w:t>
      </w:r>
      <w:proofErr w:type="spellEnd"/>
      <w:r>
        <w:rPr>
          <w:rFonts w:ascii="Times New Roman" w:hAnsi="Times New Roman"/>
          <w:b/>
          <w:color w:val="545454"/>
          <w:sz w:val="52"/>
        </w:rPr>
        <w:t xml:space="preserve"> поведения среди несовершеннолетних МБОУ</w:t>
      </w:r>
    </w:p>
    <w:p w:rsidR="009823CD" w:rsidRDefault="00492EF7">
      <w:pPr>
        <w:spacing w:before="4" w:line="597" w:lineRule="exact"/>
        <w:ind w:left="9" w:right="147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color w:val="545454"/>
          <w:sz w:val="52"/>
        </w:rPr>
        <w:t>КИРОВСКОЙ</w:t>
      </w:r>
      <w:r>
        <w:rPr>
          <w:rFonts w:ascii="Times New Roman" w:hAnsi="Times New Roman"/>
          <w:b/>
          <w:color w:val="545454"/>
          <w:spacing w:val="-19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>СОШ</w:t>
      </w:r>
      <w:r>
        <w:rPr>
          <w:rFonts w:ascii="Times New Roman" w:hAnsi="Times New Roman"/>
          <w:b/>
          <w:color w:val="545454"/>
          <w:spacing w:val="-15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>на</w:t>
      </w:r>
      <w:r>
        <w:rPr>
          <w:rFonts w:ascii="Times New Roman" w:hAnsi="Times New Roman"/>
          <w:b/>
          <w:color w:val="545454"/>
          <w:spacing w:val="-20"/>
          <w:sz w:val="52"/>
        </w:rPr>
        <w:t xml:space="preserve"> </w:t>
      </w:r>
      <w:r>
        <w:rPr>
          <w:rFonts w:ascii="Times New Roman" w:hAnsi="Times New Roman"/>
          <w:b/>
          <w:color w:val="545454"/>
          <w:sz w:val="52"/>
        </w:rPr>
        <w:t>2025-</w:t>
      </w:r>
      <w:r>
        <w:rPr>
          <w:rFonts w:ascii="Times New Roman" w:hAnsi="Times New Roman"/>
          <w:b/>
          <w:color w:val="545454"/>
          <w:spacing w:val="-4"/>
          <w:sz w:val="52"/>
        </w:rPr>
        <w:t>2026</w:t>
      </w:r>
    </w:p>
    <w:p w:rsidR="009823CD" w:rsidRDefault="00492EF7">
      <w:pPr>
        <w:spacing w:line="597" w:lineRule="exact"/>
        <w:ind w:left="1" w:right="147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color w:val="545454"/>
          <w:sz w:val="52"/>
        </w:rPr>
        <w:t>учебный</w:t>
      </w:r>
      <w:r>
        <w:rPr>
          <w:rFonts w:ascii="Times New Roman" w:hAnsi="Times New Roman"/>
          <w:b/>
          <w:color w:val="545454"/>
          <w:spacing w:val="-20"/>
          <w:sz w:val="52"/>
        </w:rPr>
        <w:t xml:space="preserve"> </w:t>
      </w:r>
      <w:r>
        <w:rPr>
          <w:rFonts w:ascii="Times New Roman" w:hAnsi="Times New Roman"/>
          <w:b/>
          <w:color w:val="545454"/>
          <w:spacing w:val="-5"/>
          <w:sz w:val="52"/>
        </w:rPr>
        <w:t>год</w:t>
      </w:r>
    </w:p>
    <w:p w:rsidR="009823CD" w:rsidRDefault="009823CD">
      <w:pPr>
        <w:spacing w:line="597" w:lineRule="exact"/>
        <w:jc w:val="center"/>
        <w:rPr>
          <w:rFonts w:ascii="Times New Roman" w:hAnsi="Times New Roman"/>
          <w:b/>
          <w:sz w:val="52"/>
        </w:rPr>
        <w:sectPr w:rsidR="009823CD">
          <w:type w:val="continuous"/>
          <w:pgSz w:w="11910" w:h="16840"/>
          <w:pgMar w:top="1020" w:right="141" w:bottom="280" w:left="1559" w:header="720" w:footer="720" w:gutter="0"/>
          <w:cols w:space="720"/>
        </w:sectPr>
      </w:pPr>
    </w:p>
    <w:p w:rsidR="009823CD" w:rsidRDefault="00492EF7">
      <w:pPr>
        <w:spacing w:before="35"/>
        <w:ind w:left="145"/>
        <w:rPr>
          <w:b/>
          <w:sz w:val="24"/>
        </w:rPr>
      </w:pPr>
      <w:r>
        <w:rPr>
          <w:b/>
          <w:spacing w:val="-4"/>
          <w:sz w:val="24"/>
        </w:rPr>
        <w:lastRenderedPageBreak/>
        <w:t>Цели: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4" w:line="276" w:lineRule="auto"/>
        <w:ind w:right="1407" w:firstLine="0"/>
        <w:rPr>
          <w:sz w:val="24"/>
        </w:rPr>
      </w:pPr>
      <w:r>
        <w:rPr>
          <w:sz w:val="24"/>
        </w:rPr>
        <w:t xml:space="preserve">Психолого-педагогическое сопровождение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находящихся на особом контроле,</w:t>
      </w:r>
      <w:r>
        <w:rPr>
          <w:spacing w:val="-6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контроле,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учете</w:t>
      </w:r>
      <w:r>
        <w:rPr>
          <w:spacing w:val="-9"/>
          <w:sz w:val="24"/>
        </w:rPr>
        <w:t xml:space="preserve"> </w:t>
      </w:r>
      <w:r>
        <w:rPr>
          <w:sz w:val="24"/>
        </w:rPr>
        <w:t>ПДН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КДН,</w:t>
      </w:r>
      <w:r>
        <w:rPr>
          <w:spacing w:val="-1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риска»;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01"/>
        <w:ind w:left="269" w:hanging="124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4" w:line="276" w:lineRule="auto"/>
        <w:ind w:right="1073" w:firstLine="0"/>
        <w:rPr>
          <w:sz w:val="24"/>
        </w:rPr>
      </w:pPr>
      <w:r>
        <w:rPr>
          <w:sz w:val="24"/>
        </w:rPr>
        <w:t>Оказание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особом </w:t>
      </w:r>
      <w:r>
        <w:rPr>
          <w:spacing w:val="-2"/>
          <w:sz w:val="24"/>
        </w:rPr>
        <w:t>контроле.</w:t>
      </w:r>
    </w:p>
    <w:p w:rsidR="009823CD" w:rsidRDefault="00492EF7">
      <w:pPr>
        <w:spacing w:before="201"/>
        <w:ind w:left="145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психолого-педагогического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сопровождения: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4"/>
        <w:ind w:left="269" w:hanging="124"/>
        <w:rPr>
          <w:sz w:val="24"/>
        </w:rPr>
      </w:pPr>
      <w:proofErr w:type="gramStart"/>
      <w:r>
        <w:rPr>
          <w:sz w:val="24"/>
        </w:rPr>
        <w:t>Диагностический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0" w:line="278" w:lineRule="auto"/>
        <w:ind w:right="972" w:firstLine="0"/>
        <w:rPr>
          <w:sz w:val="24"/>
        </w:rPr>
      </w:pPr>
      <w:r>
        <w:rPr>
          <w:sz w:val="24"/>
        </w:rPr>
        <w:t>Поисковый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путях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1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сведений до всех участников сложившейся трудной ситуации, создание условий для осознания информации самим ребенком;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196" w:line="276" w:lineRule="auto"/>
        <w:ind w:right="807" w:firstLine="0"/>
        <w:rPr>
          <w:sz w:val="24"/>
        </w:rPr>
      </w:pPr>
      <w:r>
        <w:rPr>
          <w:sz w:val="24"/>
        </w:rPr>
        <w:t>Консультативно-проективный – обсуждение со всеми заинтересованными лицами 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нега</w:t>
      </w:r>
      <w:r>
        <w:rPr>
          <w:sz w:val="24"/>
        </w:rPr>
        <w:t>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решений,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 распределение обязанностей по его реализации, определение последовательности</w:t>
      </w:r>
    </w:p>
    <w:p w:rsidR="009823CD" w:rsidRDefault="00492EF7">
      <w:pPr>
        <w:pStyle w:val="a3"/>
        <w:spacing w:before="6"/>
        <w:ind w:left="145"/>
      </w:pPr>
      <w:r>
        <w:t>действий,</w:t>
      </w:r>
      <w:r>
        <w:rPr>
          <w:spacing w:val="-14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8"/>
        </w:rPr>
        <w:t xml:space="preserve"> </w:t>
      </w:r>
      <w:r>
        <w:rPr>
          <w:spacing w:val="-2"/>
        </w:rPr>
        <w:t>планов;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0"/>
        <w:ind w:left="269" w:hanging="124"/>
        <w:rPr>
          <w:sz w:val="24"/>
        </w:rPr>
      </w:pPr>
      <w:proofErr w:type="spellStart"/>
      <w:r>
        <w:rPr>
          <w:sz w:val="24"/>
        </w:rPr>
        <w:t>Де</w:t>
      </w:r>
      <w:r>
        <w:rPr>
          <w:sz w:val="24"/>
        </w:rPr>
        <w:t>ятельностный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внедренческий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плана;</w:t>
      </w:r>
    </w:p>
    <w:p w:rsidR="009823CD" w:rsidRDefault="00492EF7">
      <w:pPr>
        <w:pStyle w:val="a4"/>
        <w:numPr>
          <w:ilvl w:val="0"/>
          <w:numId w:val="20"/>
        </w:numPr>
        <w:tabs>
          <w:tab w:val="left" w:pos="269"/>
        </w:tabs>
        <w:spacing w:before="245" w:line="276" w:lineRule="auto"/>
        <w:ind w:right="1718" w:firstLine="0"/>
        <w:rPr>
          <w:sz w:val="24"/>
        </w:rPr>
      </w:pPr>
      <w:r>
        <w:rPr>
          <w:sz w:val="24"/>
        </w:rPr>
        <w:t>Рефлексивный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педагогического сопровождения по решению той или иной проблемы.</w:t>
      </w:r>
    </w:p>
    <w:p w:rsidR="009823CD" w:rsidRDefault="00492EF7">
      <w:pPr>
        <w:pStyle w:val="a4"/>
        <w:numPr>
          <w:ilvl w:val="1"/>
          <w:numId w:val="20"/>
        </w:numPr>
        <w:tabs>
          <w:tab w:val="left" w:pos="2338"/>
        </w:tabs>
        <w:spacing w:before="200"/>
        <w:ind w:left="2338" w:hanging="239"/>
        <w:jc w:val="left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среди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учащихся.</w:t>
      </w:r>
    </w:p>
    <w:p w:rsidR="009823CD" w:rsidRDefault="009823CD">
      <w:pPr>
        <w:pStyle w:val="a3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590"/>
        </w:trPr>
        <w:tc>
          <w:tcPr>
            <w:tcW w:w="1811" w:type="dxa"/>
          </w:tcPr>
          <w:p w:rsidR="009823CD" w:rsidRDefault="00492EF7">
            <w:pPr>
              <w:pStyle w:val="TableParagraph"/>
              <w:spacing w:line="290" w:lineRule="atLeast"/>
              <w:ind w:left="552" w:hanging="41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работе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  <w:tr w:rsidR="009823CD">
        <w:trPr>
          <w:trHeight w:val="4392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учащимися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1"/>
              <w:ind w:right="1053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профилактике правонарушений:</w:t>
            </w:r>
          </w:p>
          <w:p w:rsidR="009823CD" w:rsidRDefault="00492EF7">
            <w:pPr>
              <w:pStyle w:val="TableParagraph"/>
              <w:numPr>
                <w:ilvl w:val="1"/>
                <w:numId w:val="19"/>
              </w:numPr>
              <w:tabs>
                <w:tab w:val="left" w:pos="237"/>
              </w:tabs>
              <w:ind w:right="4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эмоционально-личностной сферы, </w:t>
            </w:r>
            <w:r>
              <w:rPr>
                <w:sz w:val="24"/>
              </w:rPr>
              <w:t xml:space="preserve">семейных взаимоотношений, межличностных </w:t>
            </w:r>
            <w:r>
              <w:rPr>
                <w:spacing w:val="-2"/>
                <w:sz w:val="24"/>
              </w:rPr>
              <w:t>отношений;</w:t>
            </w:r>
          </w:p>
          <w:p w:rsidR="009823CD" w:rsidRDefault="00492EF7">
            <w:pPr>
              <w:pStyle w:val="TableParagraph"/>
              <w:numPr>
                <w:ilvl w:val="1"/>
                <w:numId w:val="19"/>
              </w:numPr>
              <w:tabs>
                <w:tab w:val="left" w:pos="237"/>
              </w:tabs>
              <w:ind w:right="4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отклонений, через индивидуальные </w:t>
            </w:r>
            <w:r>
              <w:rPr>
                <w:sz w:val="24"/>
              </w:rPr>
              <w:t xml:space="preserve">занятия-тренинги, беседы с использованием методов арт-терапии, </w:t>
            </w:r>
            <w:proofErr w:type="spellStart"/>
            <w:r>
              <w:rPr>
                <w:sz w:val="24"/>
              </w:rPr>
              <w:t>гештальт</w:t>
            </w:r>
            <w:proofErr w:type="spellEnd"/>
            <w:r>
              <w:rPr>
                <w:sz w:val="24"/>
              </w:rPr>
              <w:t>-терапии,</w:t>
            </w:r>
          </w:p>
          <w:p w:rsidR="009823CD" w:rsidRDefault="00492EF7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кенизиологии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:rsidR="009823CD" w:rsidRDefault="00492EF7">
            <w:pPr>
              <w:pStyle w:val="TableParagraph"/>
              <w:numPr>
                <w:ilvl w:val="1"/>
                <w:numId w:val="19"/>
              </w:numPr>
              <w:tabs>
                <w:tab w:val="left" w:pos="237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 поведения, взаимоотношений и т.д.</w:t>
            </w:r>
          </w:p>
          <w:p w:rsidR="009823CD" w:rsidRDefault="00492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r>
              <w:rPr>
                <w:spacing w:val="-2"/>
                <w:sz w:val="24"/>
              </w:rPr>
              <w:t>правонарушений:</w:t>
            </w:r>
          </w:p>
          <w:p w:rsidR="009823CD" w:rsidRDefault="00492EF7">
            <w:pPr>
              <w:pStyle w:val="TableParagraph"/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9823CD" w:rsidRDefault="00492EF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ценности»;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запросу.</w:t>
            </w:r>
          </w:p>
        </w:tc>
      </w:tr>
    </w:tbl>
    <w:p w:rsidR="009823CD" w:rsidRDefault="009823CD">
      <w:pPr>
        <w:pStyle w:val="TableParagraph"/>
        <w:rPr>
          <w:sz w:val="24"/>
        </w:rPr>
        <w:sectPr w:rsidR="009823CD">
          <w:pgSz w:w="11910" w:h="16840"/>
          <w:pgMar w:top="160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1468"/>
        </w:trPr>
        <w:tc>
          <w:tcPr>
            <w:tcW w:w="1811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</w:tabs>
              <w:spacing w:before="1"/>
              <w:ind w:right="639" w:firstLine="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9823CD" w:rsidRDefault="00492EF7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</w:tabs>
              <w:spacing w:before="5"/>
              <w:ind w:right="334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 по данной проблеме.</w:t>
            </w:r>
          </w:p>
        </w:tc>
        <w:tc>
          <w:tcPr>
            <w:tcW w:w="2233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23CD">
        <w:trPr>
          <w:trHeight w:val="4099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родителями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spacing w:before="1"/>
              <w:ind w:right="35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родителей </w:t>
            </w:r>
            <w:r>
              <w:rPr>
                <w:sz w:val="24"/>
              </w:rPr>
              <w:t>учащихся «группы риска»;</w:t>
            </w:r>
          </w:p>
          <w:p w:rsidR="009823CD" w:rsidRDefault="00492EF7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 в рамках родительских собраний по темам:</w:t>
            </w:r>
          </w:p>
          <w:p w:rsidR="009823CD" w:rsidRDefault="00492EF7">
            <w:pPr>
              <w:pStyle w:val="TableParagraph"/>
              <w:numPr>
                <w:ilvl w:val="1"/>
                <w:numId w:val="17"/>
              </w:numPr>
              <w:tabs>
                <w:tab w:val="left" w:pos="237"/>
              </w:tabs>
              <w:spacing w:before="5" w:line="291" w:lineRule="exact"/>
              <w:ind w:left="237" w:hanging="12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 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9823CD" w:rsidRDefault="00492EF7">
            <w:pPr>
              <w:pStyle w:val="TableParagraph"/>
              <w:ind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детей;</w:t>
            </w:r>
          </w:p>
          <w:p w:rsidR="009823CD" w:rsidRDefault="00492EF7">
            <w:pPr>
              <w:pStyle w:val="TableParagraph"/>
              <w:numPr>
                <w:ilvl w:val="1"/>
                <w:numId w:val="17"/>
              </w:numPr>
              <w:tabs>
                <w:tab w:val="left" w:pos="237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агрессивности </w:t>
            </w:r>
            <w:r>
              <w:rPr>
                <w:spacing w:val="-2"/>
                <w:sz w:val="24"/>
              </w:rPr>
              <w:t>подростков;</w:t>
            </w:r>
          </w:p>
          <w:p w:rsidR="009823CD" w:rsidRDefault="00492EF7">
            <w:pPr>
              <w:pStyle w:val="TableParagraph"/>
              <w:numPr>
                <w:ilvl w:val="1"/>
                <w:numId w:val="17"/>
              </w:numPr>
              <w:tabs>
                <w:tab w:val="left" w:pos="237"/>
              </w:tabs>
              <w:ind w:right="2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 негативного поведения ребенка;</w:t>
            </w:r>
          </w:p>
          <w:p w:rsidR="009823CD" w:rsidRDefault="00492EF7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ind w:right="14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родителями.</w:t>
            </w:r>
          </w:p>
          <w:p w:rsidR="009823CD" w:rsidRDefault="00492EF7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line="270" w:lineRule="exact"/>
              <w:ind w:left="343" w:hanging="234"/>
              <w:rPr>
                <w:sz w:val="24"/>
              </w:rPr>
            </w:pPr>
            <w:r>
              <w:rPr>
                <w:sz w:val="24"/>
              </w:rPr>
              <w:t xml:space="preserve">Семейное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823CD">
        <w:trPr>
          <w:trHeight w:val="1761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педагогами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before="1"/>
              <w:ind w:right="509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по </w:t>
            </w:r>
            <w:r>
              <w:rPr>
                <w:spacing w:val="-2"/>
                <w:sz w:val="24"/>
              </w:rPr>
              <w:t>проблемам несовершеннолетних 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девиантным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поведением, рекомендации по работе с учащимися совершившими правонарушение.</w:t>
            </w:r>
          </w:p>
          <w:p w:rsidR="009823CD" w:rsidRDefault="00492EF7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line="293" w:lineRule="exact"/>
              <w:ind w:left="343" w:hanging="23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  <w:p w:rsidR="009823CD" w:rsidRDefault="00492E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(психологическое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просвещение).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a3"/>
        <w:spacing w:before="284"/>
        <w:rPr>
          <w:b/>
        </w:rPr>
      </w:pPr>
    </w:p>
    <w:p w:rsidR="009823CD" w:rsidRDefault="00492EF7">
      <w:pPr>
        <w:pStyle w:val="a4"/>
        <w:numPr>
          <w:ilvl w:val="1"/>
          <w:numId w:val="20"/>
        </w:numPr>
        <w:tabs>
          <w:tab w:val="left" w:pos="941"/>
        </w:tabs>
        <w:ind w:left="941" w:hanging="239"/>
        <w:jc w:val="left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употребления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зависимого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учащихся.</w:t>
      </w:r>
    </w:p>
    <w:p w:rsidR="009823CD" w:rsidRDefault="009823CD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590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823CD" w:rsidRDefault="00492EF7">
            <w:pPr>
              <w:pStyle w:val="TableParagraph"/>
              <w:spacing w:before="5"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  <w:tr w:rsidR="009823CD">
        <w:trPr>
          <w:trHeight w:val="5271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учащимися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8" w:line="237" w:lineRule="auto"/>
              <w:ind w:right="602" w:firstLine="0"/>
              <w:rPr>
                <w:sz w:val="24"/>
              </w:rPr>
            </w:pPr>
            <w:r>
              <w:rPr>
                <w:sz w:val="24"/>
              </w:rPr>
              <w:t>Индивидуальная работа с учащимися по 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зависимого </w:t>
            </w:r>
            <w:r>
              <w:rPr>
                <w:spacing w:val="-2"/>
                <w:sz w:val="24"/>
              </w:rPr>
              <w:t>поведения:</w:t>
            </w:r>
          </w:p>
          <w:p w:rsidR="009823CD" w:rsidRDefault="00492EF7">
            <w:pPr>
              <w:pStyle w:val="TableParagraph"/>
              <w:numPr>
                <w:ilvl w:val="1"/>
                <w:numId w:val="14"/>
              </w:numPr>
              <w:tabs>
                <w:tab w:val="left" w:pos="237"/>
              </w:tabs>
              <w:spacing w:before="2"/>
              <w:ind w:right="4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эмоционально-личностной сферы, </w:t>
            </w:r>
            <w:r>
              <w:rPr>
                <w:sz w:val="24"/>
              </w:rPr>
              <w:t xml:space="preserve">семейных взаимоотношений, межличностных </w:t>
            </w:r>
            <w:r>
              <w:rPr>
                <w:spacing w:val="-2"/>
                <w:sz w:val="24"/>
              </w:rPr>
              <w:t>отношений;</w:t>
            </w:r>
          </w:p>
          <w:p w:rsidR="009823CD" w:rsidRDefault="00492EF7">
            <w:pPr>
              <w:pStyle w:val="TableParagraph"/>
              <w:numPr>
                <w:ilvl w:val="1"/>
                <w:numId w:val="14"/>
              </w:numPr>
              <w:tabs>
                <w:tab w:val="left" w:pos="237"/>
              </w:tabs>
              <w:ind w:right="4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отклонений, через индивидуальные </w:t>
            </w:r>
            <w:r>
              <w:rPr>
                <w:sz w:val="24"/>
              </w:rPr>
              <w:t xml:space="preserve">занятия-тренинги, беседы с использованием методов арт-терапии, </w:t>
            </w:r>
            <w:proofErr w:type="spellStart"/>
            <w:r>
              <w:rPr>
                <w:sz w:val="24"/>
              </w:rPr>
              <w:t>гештальт</w:t>
            </w:r>
            <w:proofErr w:type="spellEnd"/>
            <w:r>
              <w:rPr>
                <w:sz w:val="24"/>
              </w:rPr>
              <w:t>-терапии,</w:t>
            </w:r>
          </w:p>
          <w:p w:rsidR="009823CD" w:rsidRDefault="00492EF7">
            <w:pPr>
              <w:pStyle w:val="TableParagraph"/>
              <w:spacing w:before="4" w:line="29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кенизиологии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:rsidR="009823CD" w:rsidRDefault="00492EF7">
            <w:pPr>
              <w:pStyle w:val="TableParagraph"/>
              <w:numPr>
                <w:ilvl w:val="1"/>
                <w:numId w:val="14"/>
              </w:numPr>
              <w:tabs>
                <w:tab w:val="left" w:pos="237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 поведения, взаимоотношений и т.д.</w:t>
            </w:r>
          </w:p>
          <w:p w:rsidR="009823CD" w:rsidRDefault="00492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профилактике употребления ПАВ и зависимого поведения:</w:t>
            </w:r>
          </w:p>
          <w:p w:rsidR="009823CD" w:rsidRDefault="00492EF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- коррекционные групповые занятия по программам: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ценности»,</w:t>
            </w:r>
          </w:p>
          <w:p w:rsidR="009823CD" w:rsidRDefault="00492EF7">
            <w:pPr>
              <w:pStyle w:val="TableParagraph"/>
              <w:spacing w:before="5" w:line="278" w:lineRule="exact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«Программа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воспитания коммуникативной </w:t>
            </w:r>
            <w:r>
              <w:rPr>
                <w:sz w:val="24"/>
              </w:rPr>
              <w:t>культуры подростков»;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TableParagraph"/>
        <w:rPr>
          <w:sz w:val="24"/>
        </w:rPr>
        <w:sectPr w:rsidR="009823CD">
          <w:type w:val="continuous"/>
          <w:pgSz w:w="11910" w:h="16840"/>
          <w:pgMar w:top="106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1468"/>
        </w:trPr>
        <w:tc>
          <w:tcPr>
            <w:tcW w:w="1811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before="1"/>
              <w:ind w:right="635" w:firstLine="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9823CD" w:rsidRDefault="00492EF7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before="5"/>
              <w:ind w:right="334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 по данной проблеме.</w:t>
            </w:r>
          </w:p>
        </w:tc>
        <w:tc>
          <w:tcPr>
            <w:tcW w:w="2233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23CD">
        <w:trPr>
          <w:trHeight w:val="3807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родителями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1"/>
              <w:ind w:right="35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родителей </w:t>
            </w:r>
            <w:r>
              <w:rPr>
                <w:sz w:val="24"/>
              </w:rPr>
              <w:t>учащихся «группы риска»;</w:t>
            </w:r>
          </w:p>
          <w:p w:rsidR="009823CD" w:rsidRDefault="00492EF7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 в рамках родительских собраний по темам:</w:t>
            </w:r>
          </w:p>
          <w:p w:rsidR="009823CD" w:rsidRDefault="00492EF7">
            <w:pPr>
              <w:pStyle w:val="TableParagraph"/>
              <w:numPr>
                <w:ilvl w:val="1"/>
                <w:numId w:val="12"/>
              </w:numPr>
              <w:tabs>
                <w:tab w:val="left" w:pos="237"/>
              </w:tabs>
              <w:spacing w:before="5" w:line="291" w:lineRule="exact"/>
              <w:ind w:left="237" w:hanging="12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 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9823CD" w:rsidRDefault="00492EF7">
            <w:pPr>
              <w:pStyle w:val="TableParagraph"/>
              <w:ind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детей;</w:t>
            </w:r>
          </w:p>
          <w:p w:rsidR="009823CD" w:rsidRDefault="00492EF7">
            <w:pPr>
              <w:pStyle w:val="TableParagraph"/>
              <w:numPr>
                <w:ilvl w:val="1"/>
                <w:numId w:val="12"/>
              </w:numPr>
              <w:tabs>
                <w:tab w:val="left" w:pos="237"/>
              </w:tabs>
              <w:spacing w:before="2" w:line="290" w:lineRule="exact"/>
              <w:ind w:left="237" w:hanging="128"/>
              <w:rPr>
                <w:sz w:val="24"/>
              </w:rPr>
            </w:pPr>
            <w:r>
              <w:rPr>
                <w:sz w:val="24"/>
              </w:rPr>
              <w:t>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зависимость;</w:t>
            </w:r>
          </w:p>
          <w:p w:rsidR="009823CD" w:rsidRDefault="00492EF7">
            <w:pPr>
              <w:pStyle w:val="TableParagraph"/>
              <w:numPr>
                <w:ilvl w:val="1"/>
                <w:numId w:val="12"/>
              </w:numPr>
              <w:tabs>
                <w:tab w:val="left" w:pos="237"/>
              </w:tabs>
              <w:spacing w:line="290" w:lineRule="exact"/>
              <w:ind w:left="237" w:hanging="128"/>
              <w:rPr>
                <w:sz w:val="24"/>
              </w:rPr>
            </w:pPr>
            <w:r>
              <w:rPr>
                <w:sz w:val="24"/>
              </w:rPr>
              <w:t>Самозащита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табака;</w:t>
            </w:r>
          </w:p>
          <w:p w:rsidR="009823CD" w:rsidRDefault="00492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  <w:p w:rsidR="009823CD" w:rsidRDefault="00492EF7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ind w:right="147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родителями.</w:t>
            </w:r>
          </w:p>
          <w:p w:rsidR="009823CD" w:rsidRDefault="00492EF7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line="271" w:lineRule="exact"/>
              <w:ind w:left="343" w:hanging="234"/>
              <w:rPr>
                <w:sz w:val="24"/>
              </w:rPr>
            </w:pPr>
            <w:r>
              <w:rPr>
                <w:sz w:val="24"/>
              </w:rPr>
              <w:t xml:space="preserve">Семейное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823CD">
        <w:trPr>
          <w:trHeight w:val="1468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педагогами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1"/>
              <w:ind w:right="389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по </w:t>
            </w:r>
            <w:r>
              <w:rPr>
                <w:spacing w:val="-2"/>
                <w:sz w:val="24"/>
              </w:rPr>
              <w:t xml:space="preserve">проблемам несовершеннолетних с </w:t>
            </w:r>
            <w:proofErr w:type="spellStart"/>
            <w:r>
              <w:rPr>
                <w:spacing w:val="-2"/>
                <w:sz w:val="24"/>
              </w:rPr>
              <w:t>аддективным</w:t>
            </w:r>
            <w:proofErr w:type="spellEnd"/>
            <w:r>
              <w:rPr>
                <w:spacing w:val="-2"/>
                <w:sz w:val="24"/>
              </w:rPr>
              <w:t xml:space="preserve"> поведением.</w:t>
            </w:r>
          </w:p>
          <w:p w:rsidR="009823CD" w:rsidRDefault="00492EF7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11" w:line="278" w:lineRule="exact"/>
              <w:ind w:right="16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коммуникация </w:t>
            </w:r>
            <w:r>
              <w:rPr>
                <w:sz w:val="24"/>
              </w:rPr>
              <w:t>(психологическое просвещение).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a3"/>
        <w:spacing w:before="278"/>
        <w:rPr>
          <w:b/>
        </w:rPr>
      </w:pPr>
    </w:p>
    <w:p w:rsidR="009823CD" w:rsidRDefault="00492EF7">
      <w:pPr>
        <w:pStyle w:val="a4"/>
        <w:numPr>
          <w:ilvl w:val="1"/>
          <w:numId w:val="20"/>
        </w:numPr>
        <w:tabs>
          <w:tab w:val="left" w:pos="1854"/>
        </w:tabs>
        <w:ind w:left="1854" w:hanging="239"/>
        <w:jc w:val="left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суицидального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учащихся.</w:t>
      </w:r>
    </w:p>
    <w:p w:rsidR="009823CD" w:rsidRDefault="009823CD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590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2" w:line="284" w:lineRule="exact"/>
              <w:ind w:left="561" w:right="114" w:hanging="4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  <w:tr w:rsidR="009823CD">
        <w:trPr>
          <w:trHeight w:val="5861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учащимися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1"/>
              <w:ind w:right="1053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профилактике суицидального поведения:</w:t>
            </w:r>
          </w:p>
          <w:p w:rsidR="009823CD" w:rsidRDefault="00492EF7">
            <w:pPr>
              <w:pStyle w:val="TableParagraph"/>
              <w:numPr>
                <w:ilvl w:val="1"/>
                <w:numId w:val="9"/>
              </w:numPr>
              <w:tabs>
                <w:tab w:val="left" w:pos="237"/>
              </w:tabs>
              <w:ind w:right="4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эмоционально-личностной сферы, </w:t>
            </w:r>
            <w:r>
              <w:rPr>
                <w:sz w:val="24"/>
              </w:rPr>
              <w:t xml:space="preserve">семейных взаимоотношений, межличностных </w:t>
            </w:r>
            <w:r>
              <w:rPr>
                <w:spacing w:val="-2"/>
                <w:sz w:val="24"/>
              </w:rPr>
              <w:t>отношений;</w:t>
            </w:r>
          </w:p>
          <w:p w:rsidR="009823CD" w:rsidRDefault="00492EF7">
            <w:pPr>
              <w:pStyle w:val="TableParagraph"/>
              <w:numPr>
                <w:ilvl w:val="1"/>
                <w:numId w:val="9"/>
              </w:numPr>
              <w:tabs>
                <w:tab w:val="left" w:pos="237"/>
              </w:tabs>
              <w:ind w:right="4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отклонений, через индивидуальные </w:t>
            </w:r>
            <w:r>
              <w:rPr>
                <w:sz w:val="24"/>
              </w:rPr>
              <w:t>занятия-тренинги, беседы с использованием 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арт-терапии,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гештальт</w:t>
            </w:r>
            <w:proofErr w:type="spellEnd"/>
            <w:r>
              <w:rPr>
                <w:sz w:val="24"/>
              </w:rPr>
              <w:t>-терапии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 помощи в осознании собственных ценностей и смысла жизни, развития уверенности в себе, совершенствование навыков успешного вза</w:t>
            </w:r>
            <w:r>
              <w:rPr>
                <w:sz w:val="24"/>
              </w:rPr>
              <w:t>имодействия с окружающими, развитие навыков постановки целей и умений,</w:t>
            </w:r>
          </w:p>
          <w:p w:rsidR="009823CD" w:rsidRDefault="00492EF7">
            <w:pPr>
              <w:pStyle w:val="TableParagraph"/>
              <w:spacing w:line="244" w:lineRule="auto"/>
              <w:ind w:right="354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 созидательной и активной жизненной позиции;</w:t>
            </w:r>
          </w:p>
          <w:p w:rsidR="009823CD" w:rsidRDefault="00492EF7">
            <w:pPr>
              <w:pStyle w:val="TableParagraph"/>
              <w:numPr>
                <w:ilvl w:val="1"/>
                <w:numId w:val="9"/>
              </w:numPr>
              <w:tabs>
                <w:tab w:val="left" w:pos="237"/>
              </w:tabs>
              <w:ind w:right="72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 поведения, взаимоотношений и т.д.</w:t>
            </w:r>
          </w:p>
          <w:p w:rsidR="009823CD" w:rsidRDefault="00492E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профилактике суицидального поведения:</w:t>
            </w:r>
          </w:p>
          <w:p w:rsidR="009823CD" w:rsidRDefault="00492EF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занятия-тренинги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TableParagraph"/>
        <w:rPr>
          <w:sz w:val="24"/>
        </w:rPr>
        <w:sectPr w:rsidR="009823CD">
          <w:type w:val="continuous"/>
          <w:pgSz w:w="11910" w:h="16840"/>
          <w:pgMar w:top="106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1761"/>
        </w:trPr>
        <w:tc>
          <w:tcPr>
            <w:tcW w:w="1811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программе: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ценности»;</w:t>
            </w:r>
          </w:p>
          <w:p w:rsidR="009823CD" w:rsidRDefault="00492EF7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line="244" w:lineRule="auto"/>
              <w:ind w:right="639" w:firstLine="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9823CD" w:rsidRDefault="00492EF7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 по данной проблеме.</w:t>
            </w:r>
          </w:p>
        </w:tc>
        <w:tc>
          <w:tcPr>
            <w:tcW w:w="2233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23CD">
        <w:trPr>
          <w:trHeight w:val="4099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родителями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1"/>
              <w:ind w:right="35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родителей </w:t>
            </w:r>
            <w:r>
              <w:rPr>
                <w:sz w:val="24"/>
              </w:rPr>
              <w:t>учащихся «группы риска»;</w:t>
            </w:r>
          </w:p>
          <w:p w:rsidR="009823CD" w:rsidRDefault="00492EF7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 в рамках родительских собраний по темам:</w:t>
            </w:r>
          </w:p>
          <w:p w:rsidR="009823CD" w:rsidRDefault="00492EF7">
            <w:pPr>
              <w:pStyle w:val="TableParagraph"/>
              <w:numPr>
                <w:ilvl w:val="1"/>
                <w:numId w:val="7"/>
              </w:numPr>
              <w:tabs>
                <w:tab w:val="left" w:pos="237"/>
              </w:tabs>
              <w:ind w:right="12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суицидального поведения подростков;</w:t>
            </w:r>
          </w:p>
          <w:p w:rsidR="009823CD" w:rsidRDefault="00492EF7">
            <w:pPr>
              <w:pStyle w:val="TableParagraph"/>
              <w:numPr>
                <w:ilvl w:val="1"/>
                <w:numId w:val="7"/>
              </w:numPr>
              <w:tabs>
                <w:tab w:val="left" w:pos="23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Маркеры суицидального состояния. Способы, 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суицидальном</w:t>
            </w:r>
            <w:proofErr w:type="gramEnd"/>
            <w:r>
              <w:rPr>
                <w:sz w:val="24"/>
              </w:rPr>
              <w:t xml:space="preserve"> намерение;</w:t>
            </w:r>
          </w:p>
          <w:p w:rsidR="009823CD" w:rsidRDefault="00492EF7">
            <w:pPr>
              <w:pStyle w:val="TableParagraph"/>
              <w:numPr>
                <w:ilvl w:val="1"/>
                <w:numId w:val="7"/>
              </w:numPr>
              <w:tabs>
                <w:tab w:val="left" w:pos="237"/>
              </w:tabs>
              <w:ind w:right="105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способами,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помогающими </w:t>
            </w:r>
            <w:r>
              <w:rPr>
                <w:sz w:val="24"/>
              </w:rPr>
              <w:t>совладать с проблемной ситуацией.</w:t>
            </w:r>
          </w:p>
          <w:p w:rsidR="009823CD" w:rsidRDefault="00492EF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147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родителями.</w:t>
            </w:r>
          </w:p>
          <w:p w:rsidR="009823CD" w:rsidRDefault="00492EF7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line="270" w:lineRule="exact"/>
              <w:ind w:left="343" w:hanging="234"/>
              <w:rPr>
                <w:sz w:val="24"/>
              </w:rPr>
            </w:pPr>
            <w:r>
              <w:rPr>
                <w:sz w:val="24"/>
              </w:rPr>
              <w:t xml:space="preserve">Семейное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823CD">
        <w:trPr>
          <w:trHeight w:val="3811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педагогами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"/>
              <w:ind w:right="260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по </w:t>
            </w:r>
            <w:r>
              <w:rPr>
                <w:spacing w:val="-2"/>
                <w:sz w:val="24"/>
              </w:rPr>
              <w:t>проблемам несовершеннолетних с суицидальным поведением.</w:t>
            </w:r>
          </w:p>
          <w:p w:rsidR="009823CD" w:rsidRDefault="00492EF7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343" w:hanging="23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  <w:p w:rsidR="009823CD" w:rsidRDefault="00492EF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(психологическое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просвещение)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темам:</w:t>
            </w:r>
          </w:p>
          <w:p w:rsidR="009823CD" w:rsidRDefault="00492EF7">
            <w:pPr>
              <w:pStyle w:val="TableParagraph"/>
              <w:numPr>
                <w:ilvl w:val="1"/>
                <w:numId w:val="5"/>
              </w:numPr>
              <w:tabs>
                <w:tab w:val="left" w:pos="237"/>
              </w:tabs>
              <w:ind w:right="12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суицидального поведения подростков;</w:t>
            </w:r>
          </w:p>
          <w:p w:rsidR="009823CD" w:rsidRDefault="00492EF7">
            <w:pPr>
              <w:pStyle w:val="TableParagraph"/>
              <w:numPr>
                <w:ilvl w:val="1"/>
                <w:numId w:val="5"/>
              </w:numPr>
              <w:tabs>
                <w:tab w:val="left" w:pos="23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Маркеры суицидального состояния. Способы, 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суицидальном</w:t>
            </w:r>
            <w:proofErr w:type="gramEnd"/>
            <w:r>
              <w:rPr>
                <w:sz w:val="24"/>
              </w:rPr>
              <w:t xml:space="preserve"> намерение;</w:t>
            </w:r>
          </w:p>
          <w:p w:rsidR="009823CD" w:rsidRDefault="00492EF7">
            <w:pPr>
              <w:pStyle w:val="TableParagraph"/>
              <w:numPr>
                <w:ilvl w:val="1"/>
                <w:numId w:val="5"/>
              </w:numPr>
              <w:tabs>
                <w:tab w:val="left" w:pos="237"/>
              </w:tabs>
              <w:ind w:right="105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способами,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помогающими </w:t>
            </w:r>
            <w:r>
              <w:rPr>
                <w:sz w:val="24"/>
              </w:rPr>
              <w:t>совладать с проблемной ситуацией.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a3"/>
        <w:spacing w:before="284"/>
        <w:rPr>
          <w:b/>
        </w:rPr>
      </w:pPr>
    </w:p>
    <w:p w:rsidR="009823CD" w:rsidRDefault="00492EF7">
      <w:pPr>
        <w:pStyle w:val="a4"/>
        <w:numPr>
          <w:ilvl w:val="1"/>
          <w:numId w:val="20"/>
        </w:numPr>
        <w:tabs>
          <w:tab w:val="left" w:pos="3227"/>
        </w:tabs>
        <w:ind w:left="3227" w:hanging="239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«группы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риска»</w:t>
      </w:r>
    </w:p>
    <w:p w:rsidR="009823CD" w:rsidRDefault="00492EF7">
      <w:pPr>
        <w:pStyle w:val="a3"/>
        <w:spacing w:before="245" w:line="276" w:lineRule="auto"/>
        <w:ind w:left="3473" w:hanging="2992"/>
      </w:pPr>
      <w:r>
        <w:t>(</w:t>
      </w:r>
      <w:proofErr w:type="gramStart"/>
      <w:r>
        <w:t>состоящих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7"/>
        </w:rPr>
        <w:t xml:space="preserve"> </w:t>
      </w:r>
      <w:r>
        <w:t>контроле,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учете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КДН,</w:t>
      </w:r>
      <w:r>
        <w:rPr>
          <w:spacing w:val="-11"/>
        </w:rPr>
        <w:t xml:space="preserve"> </w:t>
      </w:r>
      <w:r>
        <w:t>ПДН,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наркологическом профилактическом учете).</w:t>
      </w:r>
    </w:p>
    <w:p w:rsidR="009823CD" w:rsidRDefault="009823C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585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9" w:line="278" w:lineRule="exact"/>
              <w:ind w:left="561" w:right="114" w:hanging="4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</w:tr>
      <w:tr w:rsidR="009823CD">
        <w:trPr>
          <w:trHeight w:val="2049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учащимися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"/>
              <w:ind w:right="449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«группы риска» по профилактике правонарушений:</w:t>
            </w:r>
          </w:p>
          <w:p w:rsidR="009823CD" w:rsidRDefault="00492EF7">
            <w:pPr>
              <w:pStyle w:val="TableParagraph"/>
              <w:numPr>
                <w:ilvl w:val="1"/>
                <w:numId w:val="4"/>
              </w:numPr>
              <w:tabs>
                <w:tab w:val="left" w:pos="237"/>
              </w:tabs>
              <w:spacing w:before="5"/>
              <w:ind w:right="43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эмоционально-личностной сферы, </w:t>
            </w:r>
            <w:r>
              <w:rPr>
                <w:sz w:val="24"/>
              </w:rPr>
              <w:t xml:space="preserve">семейных взаимоотношений, межличностных </w:t>
            </w:r>
            <w:r>
              <w:rPr>
                <w:spacing w:val="-2"/>
                <w:sz w:val="24"/>
              </w:rPr>
              <w:t>отношений;</w:t>
            </w:r>
          </w:p>
          <w:p w:rsidR="009823CD" w:rsidRDefault="00492EF7">
            <w:pPr>
              <w:pStyle w:val="TableParagraph"/>
              <w:numPr>
                <w:ilvl w:val="1"/>
                <w:numId w:val="4"/>
              </w:numPr>
              <w:tabs>
                <w:tab w:val="left" w:pos="237"/>
              </w:tabs>
              <w:spacing w:before="3" w:line="278" w:lineRule="exact"/>
              <w:ind w:right="441" w:firstLine="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отклонений,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 занятия-тренинги, беседы с использованием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9823CD" w:rsidRDefault="009823CD">
      <w:pPr>
        <w:pStyle w:val="TableParagraph"/>
        <w:rPr>
          <w:sz w:val="24"/>
        </w:rPr>
        <w:sectPr w:rsidR="009823CD">
          <w:type w:val="continuous"/>
          <w:pgSz w:w="11910" w:h="16840"/>
          <w:pgMar w:top="1060" w:right="141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537"/>
        <w:gridCol w:w="2233"/>
      </w:tblGrid>
      <w:tr w:rsidR="009823CD">
        <w:trPr>
          <w:trHeight w:val="3519"/>
        </w:trPr>
        <w:tc>
          <w:tcPr>
            <w:tcW w:w="1811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арт-терапии,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гештальт</w:t>
            </w:r>
            <w:proofErr w:type="spellEnd"/>
            <w:r>
              <w:rPr>
                <w:sz w:val="24"/>
              </w:rPr>
              <w:t>-терапии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т.п.;</w:t>
            </w:r>
          </w:p>
          <w:p w:rsidR="009823CD" w:rsidRDefault="00492EF7">
            <w:pPr>
              <w:pStyle w:val="TableParagraph"/>
              <w:spacing w:line="244" w:lineRule="auto"/>
              <w:ind w:firstLine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 поведения, взаимоотношений и т.д.</w:t>
            </w:r>
          </w:p>
          <w:p w:rsidR="009823CD" w:rsidRDefault="00492EF7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ind w:right="380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риска» по профилактике правонарушений:</w:t>
            </w:r>
          </w:p>
          <w:p w:rsidR="009823CD" w:rsidRDefault="00492EF7">
            <w:pPr>
              <w:pStyle w:val="TableParagraph"/>
              <w:numPr>
                <w:ilvl w:val="1"/>
                <w:numId w:val="3"/>
              </w:numPr>
              <w:tabs>
                <w:tab w:val="left" w:pos="237"/>
              </w:tabs>
              <w:ind w:right="37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коррекционные групповые занятия-тренинги по </w:t>
            </w:r>
            <w:r>
              <w:rPr>
                <w:sz w:val="24"/>
              </w:rPr>
              <w:t>программе: «Законы и ценности»;</w:t>
            </w:r>
          </w:p>
          <w:p w:rsidR="009823CD" w:rsidRDefault="00492EF7">
            <w:pPr>
              <w:pStyle w:val="TableParagraph"/>
              <w:numPr>
                <w:ilvl w:val="1"/>
                <w:numId w:val="3"/>
              </w:numPr>
              <w:tabs>
                <w:tab w:val="left" w:pos="237"/>
              </w:tabs>
              <w:ind w:right="635" w:firstLine="0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9823CD" w:rsidRDefault="00492EF7">
            <w:pPr>
              <w:pStyle w:val="TableParagraph"/>
              <w:numPr>
                <w:ilvl w:val="1"/>
                <w:numId w:val="3"/>
              </w:numPr>
              <w:tabs>
                <w:tab w:val="left" w:pos="237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 по данной проблеме.</w:t>
            </w:r>
          </w:p>
        </w:tc>
        <w:tc>
          <w:tcPr>
            <w:tcW w:w="2233" w:type="dxa"/>
          </w:tcPr>
          <w:p w:rsidR="009823CD" w:rsidRDefault="009823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23CD">
        <w:trPr>
          <w:trHeight w:val="2049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родителями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/>
              <w:ind w:right="35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консультирование родителей </w:t>
            </w:r>
            <w:r>
              <w:rPr>
                <w:sz w:val="24"/>
              </w:rPr>
              <w:t>учащихся «группы риска»;</w:t>
            </w:r>
          </w:p>
          <w:p w:rsidR="009823CD" w:rsidRDefault="00492EF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 учащихся «группы риска».</w:t>
            </w:r>
          </w:p>
          <w:p w:rsidR="009823CD" w:rsidRDefault="00492EF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14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родителями.</w:t>
            </w:r>
          </w:p>
          <w:p w:rsidR="009823CD" w:rsidRDefault="00492EF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70" w:lineRule="exact"/>
              <w:ind w:left="343" w:hanging="234"/>
              <w:rPr>
                <w:sz w:val="24"/>
              </w:rPr>
            </w:pPr>
            <w:r>
              <w:rPr>
                <w:sz w:val="24"/>
              </w:rPr>
              <w:t xml:space="preserve">Семейное </w:t>
            </w: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823CD">
        <w:trPr>
          <w:trHeight w:val="1761"/>
        </w:trPr>
        <w:tc>
          <w:tcPr>
            <w:tcW w:w="1811" w:type="dxa"/>
          </w:tcPr>
          <w:p w:rsidR="009823CD" w:rsidRDefault="00492EF7">
            <w:pPr>
              <w:pStyle w:val="TableParagraph"/>
              <w:spacing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4"/>
                <w:sz w:val="24"/>
              </w:rPr>
              <w:t>педагогами</w:t>
            </w:r>
          </w:p>
        </w:tc>
        <w:tc>
          <w:tcPr>
            <w:tcW w:w="5537" w:type="dxa"/>
          </w:tcPr>
          <w:p w:rsidR="009823CD" w:rsidRDefault="00492EF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"/>
              <w:ind w:right="504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по </w:t>
            </w:r>
            <w:r>
              <w:rPr>
                <w:spacing w:val="-2"/>
                <w:sz w:val="24"/>
              </w:rPr>
              <w:t xml:space="preserve">проблемам несовершеннолетних с </w:t>
            </w:r>
            <w:proofErr w:type="spellStart"/>
            <w:r>
              <w:rPr>
                <w:spacing w:val="-2"/>
                <w:sz w:val="24"/>
              </w:rPr>
              <w:t>девиантным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поведением, рекомендации по работе с учащимися «группы риска».</w:t>
            </w:r>
          </w:p>
          <w:p w:rsidR="009823CD" w:rsidRDefault="00492EF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93" w:lineRule="exact"/>
              <w:ind w:left="343" w:hanging="23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  <w:p w:rsidR="009823CD" w:rsidRDefault="00492E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(психологическое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просвещение).</w:t>
            </w:r>
          </w:p>
        </w:tc>
        <w:tc>
          <w:tcPr>
            <w:tcW w:w="2233" w:type="dxa"/>
          </w:tcPr>
          <w:p w:rsidR="009823CD" w:rsidRDefault="00492EF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000000" w:rsidRDefault="00492EF7"/>
    <w:sectPr w:rsidR="00000000">
      <w:type w:val="continuous"/>
      <w:pgSz w:w="11910" w:h="16840"/>
      <w:pgMar w:top="106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3A2"/>
    <w:multiLevelType w:val="hybridMultilevel"/>
    <w:tmpl w:val="3298392A"/>
    <w:lvl w:ilvl="0" w:tplc="9294CD96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D52C2C0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9A5C1C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1CAAEF62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20584AA8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931AC372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63505548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369EC86A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2D5EF650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1">
    <w:nsid w:val="01B07CE6"/>
    <w:multiLevelType w:val="hybridMultilevel"/>
    <w:tmpl w:val="CD26CFC4"/>
    <w:lvl w:ilvl="0" w:tplc="1C6A98C6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F52B250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4BE4FF34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08B8CA92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BE844078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C180F082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50A05D5A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A64AF2EC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F65A9E98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2">
    <w:nsid w:val="04C8182D"/>
    <w:multiLevelType w:val="hybridMultilevel"/>
    <w:tmpl w:val="335A9566"/>
    <w:lvl w:ilvl="0" w:tplc="168AEE18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B5202494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8CC8F8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7270C89E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D9E24C3E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4A9216D4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020E564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4BD6D8E0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C1AA1382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3">
    <w:nsid w:val="04EF7ABE"/>
    <w:multiLevelType w:val="hybridMultilevel"/>
    <w:tmpl w:val="1A64F76C"/>
    <w:lvl w:ilvl="0" w:tplc="9F26E558">
      <w:start w:val="3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227A2794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CC08CE10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D3E2FE74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7730E042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C9D69626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D18C7846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BA34FBE2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9D9E2EEC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4">
    <w:nsid w:val="05524734"/>
    <w:multiLevelType w:val="hybridMultilevel"/>
    <w:tmpl w:val="D194A17E"/>
    <w:lvl w:ilvl="0" w:tplc="D78A7952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88058">
      <w:numFmt w:val="bullet"/>
      <w:lvlText w:val="•"/>
      <w:lvlJc w:val="left"/>
      <w:pPr>
        <w:ind w:left="642" w:hanging="130"/>
      </w:pPr>
      <w:rPr>
        <w:rFonts w:hint="default"/>
        <w:lang w:val="ru-RU" w:eastAsia="en-US" w:bidi="ar-SA"/>
      </w:rPr>
    </w:lvl>
    <w:lvl w:ilvl="2" w:tplc="3A10F708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8726394A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209E9174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95820676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47D667C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A1BAF36A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D942756C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5">
    <w:nsid w:val="14BB7BCC"/>
    <w:multiLevelType w:val="hybridMultilevel"/>
    <w:tmpl w:val="347862FA"/>
    <w:lvl w:ilvl="0" w:tplc="7D42EA3E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CF3C">
      <w:numFmt w:val="bullet"/>
      <w:lvlText w:val="•"/>
      <w:lvlJc w:val="left"/>
      <w:pPr>
        <w:ind w:left="642" w:hanging="130"/>
      </w:pPr>
      <w:rPr>
        <w:rFonts w:hint="default"/>
        <w:lang w:val="ru-RU" w:eastAsia="en-US" w:bidi="ar-SA"/>
      </w:rPr>
    </w:lvl>
    <w:lvl w:ilvl="2" w:tplc="AB1CC7E0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5EC4F618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8892E390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A2760A9A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23864ED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14A8F08C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EC1EFB6C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6">
    <w:nsid w:val="1B833355"/>
    <w:multiLevelType w:val="hybridMultilevel"/>
    <w:tmpl w:val="046E3466"/>
    <w:lvl w:ilvl="0" w:tplc="AFD6490A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3FA8AFA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1C4096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2E2CC776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A70879B8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F0467330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69901A3C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DFCE9E8E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44225DF8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7">
    <w:nsid w:val="1E0C728E"/>
    <w:multiLevelType w:val="hybridMultilevel"/>
    <w:tmpl w:val="1B0044C8"/>
    <w:lvl w:ilvl="0" w:tplc="1E785F2C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54AB7C4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9A2C5C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3E28CD56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F64C7108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DF74FBE2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9DBA762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0902E5F2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F022F8E2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8">
    <w:nsid w:val="1EB242D6"/>
    <w:multiLevelType w:val="hybridMultilevel"/>
    <w:tmpl w:val="853E03CE"/>
    <w:lvl w:ilvl="0" w:tplc="6E8E9D98">
      <w:start w:val="3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64EAC80C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30C2F54E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650A8D26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67A80BAE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810E87E0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472E1C02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03448FBE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F0E64D50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9">
    <w:nsid w:val="2D380B10"/>
    <w:multiLevelType w:val="hybridMultilevel"/>
    <w:tmpl w:val="306CFC3C"/>
    <w:lvl w:ilvl="0" w:tplc="3B5473A8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7EB46094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9E5A8116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CB900506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12BC1850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045C9EF4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9B5469E4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ABCC64F0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B204E8B6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10">
    <w:nsid w:val="30502214"/>
    <w:multiLevelType w:val="hybridMultilevel"/>
    <w:tmpl w:val="16784416"/>
    <w:lvl w:ilvl="0" w:tplc="9530C222">
      <w:numFmt w:val="bullet"/>
      <w:lvlText w:val="-"/>
      <w:lvlJc w:val="left"/>
      <w:pPr>
        <w:ind w:left="145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03E32">
      <w:start w:val="1"/>
      <w:numFmt w:val="decimal"/>
      <w:lvlText w:val="%2."/>
      <w:lvlJc w:val="left"/>
      <w:pPr>
        <w:ind w:left="2340" w:hanging="2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590EF6CA">
      <w:numFmt w:val="bullet"/>
      <w:lvlText w:val="•"/>
      <w:lvlJc w:val="left"/>
      <w:pPr>
        <w:ind w:left="3214" w:hanging="240"/>
      </w:pPr>
      <w:rPr>
        <w:rFonts w:hint="default"/>
        <w:lang w:val="ru-RU" w:eastAsia="en-US" w:bidi="ar-SA"/>
      </w:rPr>
    </w:lvl>
    <w:lvl w:ilvl="3" w:tplc="4198CFD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F81858D4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3A867458">
      <w:numFmt w:val="bullet"/>
      <w:lvlText w:val="•"/>
      <w:lvlJc w:val="left"/>
      <w:pPr>
        <w:ind w:left="5837" w:hanging="240"/>
      </w:pPr>
      <w:rPr>
        <w:rFonts w:hint="default"/>
        <w:lang w:val="ru-RU" w:eastAsia="en-US" w:bidi="ar-SA"/>
      </w:rPr>
    </w:lvl>
    <w:lvl w:ilvl="6" w:tplc="C27E0DE6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7" w:tplc="9B2EAD5E">
      <w:numFmt w:val="bullet"/>
      <w:lvlText w:val="•"/>
      <w:lvlJc w:val="left"/>
      <w:pPr>
        <w:ind w:left="7585" w:hanging="240"/>
      </w:pPr>
      <w:rPr>
        <w:rFonts w:hint="default"/>
        <w:lang w:val="ru-RU" w:eastAsia="en-US" w:bidi="ar-SA"/>
      </w:rPr>
    </w:lvl>
    <w:lvl w:ilvl="8" w:tplc="702CADB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11">
    <w:nsid w:val="30711445"/>
    <w:multiLevelType w:val="hybridMultilevel"/>
    <w:tmpl w:val="88F243C6"/>
    <w:lvl w:ilvl="0" w:tplc="7304042E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D68075C0">
      <w:numFmt w:val="bullet"/>
      <w:lvlText w:val="-"/>
      <w:lvlJc w:val="left"/>
      <w:pPr>
        <w:ind w:left="2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B0C216">
      <w:numFmt w:val="bullet"/>
      <w:lvlText w:val="•"/>
      <w:lvlJc w:val="left"/>
      <w:pPr>
        <w:ind w:left="827" w:hanging="130"/>
      </w:pPr>
      <w:rPr>
        <w:rFonts w:hint="default"/>
        <w:lang w:val="ru-RU" w:eastAsia="en-US" w:bidi="ar-SA"/>
      </w:rPr>
    </w:lvl>
    <w:lvl w:ilvl="3" w:tplc="77FA42E4">
      <w:numFmt w:val="bullet"/>
      <w:lvlText w:val="•"/>
      <w:lvlJc w:val="left"/>
      <w:pPr>
        <w:ind w:left="1414" w:hanging="130"/>
      </w:pPr>
      <w:rPr>
        <w:rFonts w:hint="default"/>
        <w:lang w:val="ru-RU" w:eastAsia="en-US" w:bidi="ar-SA"/>
      </w:rPr>
    </w:lvl>
    <w:lvl w:ilvl="4" w:tplc="7E1EC466">
      <w:numFmt w:val="bullet"/>
      <w:lvlText w:val="•"/>
      <w:lvlJc w:val="left"/>
      <w:pPr>
        <w:ind w:left="2002" w:hanging="130"/>
      </w:pPr>
      <w:rPr>
        <w:rFonts w:hint="default"/>
        <w:lang w:val="ru-RU" w:eastAsia="en-US" w:bidi="ar-SA"/>
      </w:rPr>
    </w:lvl>
    <w:lvl w:ilvl="5" w:tplc="F2BA8C30">
      <w:numFmt w:val="bullet"/>
      <w:lvlText w:val="•"/>
      <w:lvlJc w:val="left"/>
      <w:pPr>
        <w:ind w:left="2589" w:hanging="130"/>
      </w:pPr>
      <w:rPr>
        <w:rFonts w:hint="default"/>
        <w:lang w:val="ru-RU" w:eastAsia="en-US" w:bidi="ar-SA"/>
      </w:rPr>
    </w:lvl>
    <w:lvl w:ilvl="6" w:tplc="B8C03B68">
      <w:numFmt w:val="bullet"/>
      <w:lvlText w:val="•"/>
      <w:lvlJc w:val="left"/>
      <w:pPr>
        <w:ind w:left="3177" w:hanging="130"/>
      </w:pPr>
      <w:rPr>
        <w:rFonts w:hint="default"/>
        <w:lang w:val="ru-RU" w:eastAsia="en-US" w:bidi="ar-SA"/>
      </w:rPr>
    </w:lvl>
    <w:lvl w:ilvl="7" w:tplc="95101478">
      <w:numFmt w:val="bullet"/>
      <w:lvlText w:val="•"/>
      <w:lvlJc w:val="left"/>
      <w:pPr>
        <w:ind w:left="3764" w:hanging="130"/>
      </w:pPr>
      <w:rPr>
        <w:rFonts w:hint="default"/>
        <w:lang w:val="ru-RU" w:eastAsia="en-US" w:bidi="ar-SA"/>
      </w:rPr>
    </w:lvl>
    <w:lvl w:ilvl="8" w:tplc="874873CC">
      <w:numFmt w:val="bullet"/>
      <w:lvlText w:val="•"/>
      <w:lvlJc w:val="left"/>
      <w:pPr>
        <w:ind w:left="4352" w:hanging="130"/>
      </w:pPr>
      <w:rPr>
        <w:rFonts w:hint="default"/>
        <w:lang w:val="ru-RU" w:eastAsia="en-US" w:bidi="ar-SA"/>
      </w:rPr>
    </w:lvl>
  </w:abstractNum>
  <w:abstractNum w:abstractNumId="12">
    <w:nsid w:val="3AFD3C3C"/>
    <w:multiLevelType w:val="hybridMultilevel"/>
    <w:tmpl w:val="1138FBBA"/>
    <w:lvl w:ilvl="0" w:tplc="A0B253DA">
      <w:start w:val="2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6B46CE6E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C041F0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29F05BEE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4D32FBDE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032E73F4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C9BEFFD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992CD2A8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192C08EE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13">
    <w:nsid w:val="3EBE3FD1"/>
    <w:multiLevelType w:val="hybridMultilevel"/>
    <w:tmpl w:val="EEEC9B2E"/>
    <w:lvl w:ilvl="0" w:tplc="A202C114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DB03CDA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1C1516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62A4949E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E242BCBA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DABAB194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F8706642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4D0E9B36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CB76F34A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14">
    <w:nsid w:val="500511C0"/>
    <w:multiLevelType w:val="hybridMultilevel"/>
    <w:tmpl w:val="4FDAB172"/>
    <w:lvl w:ilvl="0" w:tplc="15360B0C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13D2CE38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38EBEA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0484AF8E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7E32CFBE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38B281C6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F96EB530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69CC23EA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091CD916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15">
    <w:nsid w:val="58A5097C"/>
    <w:multiLevelType w:val="hybridMultilevel"/>
    <w:tmpl w:val="25B27AF4"/>
    <w:lvl w:ilvl="0" w:tplc="72F46996">
      <w:start w:val="3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06C88FBA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4044044E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69ECE338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79E81BBE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9794A592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5F3034F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7F8C8B38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481EF7B2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16">
    <w:nsid w:val="5C893EE0"/>
    <w:multiLevelType w:val="hybridMultilevel"/>
    <w:tmpl w:val="A39877FC"/>
    <w:lvl w:ilvl="0" w:tplc="64629EDA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629A8">
      <w:numFmt w:val="bullet"/>
      <w:lvlText w:val="•"/>
      <w:lvlJc w:val="left"/>
      <w:pPr>
        <w:ind w:left="642" w:hanging="130"/>
      </w:pPr>
      <w:rPr>
        <w:rFonts w:hint="default"/>
        <w:lang w:val="ru-RU" w:eastAsia="en-US" w:bidi="ar-SA"/>
      </w:rPr>
    </w:lvl>
    <w:lvl w:ilvl="2" w:tplc="9A041EB6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910A95DA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7AF6CBF6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23C0F246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0B4CC9B2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5CE89EEC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51745AAE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abstractNum w:abstractNumId="17">
    <w:nsid w:val="5D2E7C42"/>
    <w:multiLevelType w:val="hybridMultilevel"/>
    <w:tmpl w:val="8FAE8F34"/>
    <w:lvl w:ilvl="0" w:tplc="46BE3EF4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AB7077C4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040ECF82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2E90BDA6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2294C9CE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580E823A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65E6C5D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95A0C5E6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B498B374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18">
    <w:nsid w:val="6ECF5196"/>
    <w:multiLevelType w:val="hybridMultilevel"/>
    <w:tmpl w:val="621A1786"/>
    <w:lvl w:ilvl="0" w:tplc="B5C62334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FA82E800">
      <w:numFmt w:val="bullet"/>
      <w:lvlText w:val="•"/>
      <w:lvlJc w:val="left"/>
      <w:pPr>
        <w:ind w:left="642" w:hanging="236"/>
      </w:pPr>
      <w:rPr>
        <w:rFonts w:hint="default"/>
        <w:lang w:val="ru-RU" w:eastAsia="en-US" w:bidi="ar-SA"/>
      </w:rPr>
    </w:lvl>
    <w:lvl w:ilvl="2" w:tplc="DC006B04">
      <w:numFmt w:val="bullet"/>
      <w:lvlText w:val="•"/>
      <w:lvlJc w:val="left"/>
      <w:pPr>
        <w:ind w:left="1185" w:hanging="236"/>
      </w:pPr>
      <w:rPr>
        <w:rFonts w:hint="default"/>
        <w:lang w:val="ru-RU" w:eastAsia="en-US" w:bidi="ar-SA"/>
      </w:rPr>
    </w:lvl>
    <w:lvl w:ilvl="3" w:tplc="E6F28514">
      <w:numFmt w:val="bullet"/>
      <w:lvlText w:val="•"/>
      <w:lvlJc w:val="left"/>
      <w:pPr>
        <w:ind w:left="1728" w:hanging="236"/>
      </w:pPr>
      <w:rPr>
        <w:rFonts w:hint="default"/>
        <w:lang w:val="ru-RU" w:eastAsia="en-US" w:bidi="ar-SA"/>
      </w:rPr>
    </w:lvl>
    <w:lvl w:ilvl="4" w:tplc="D81653A0">
      <w:numFmt w:val="bullet"/>
      <w:lvlText w:val="•"/>
      <w:lvlJc w:val="left"/>
      <w:pPr>
        <w:ind w:left="2270" w:hanging="236"/>
      </w:pPr>
      <w:rPr>
        <w:rFonts w:hint="default"/>
        <w:lang w:val="ru-RU" w:eastAsia="en-US" w:bidi="ar-SA"/>
      </w:rPr>
    </w:lvl>
    <w:lvl w:ilvl="5" w:tplc="8BFCD080">
      <w:numFmt w:val="bullet"/>
      <w:lvlText w:val="•"/>
      <w:lvlJc w:val="left"/>
      <w:pPr>
        <w:ind w:left="2813" w:hanging="236"/>
      </w:pPr>
      <w:rPr>
        <w:rFonts w:hint="default"/>
        <w:lang w:val="ru-RU" w:eastAsia="en-US" w:bidi="ar-SA"/>
      </w:rPr>
    </w:lvl>
    <w:lvl w:ilvl="6" w:tplc="66EABC98">
      <w:numFmt w:val="bullet"/>
      <w:lvlText w:val="•"/>
      <w:lvlJc w:val="left"/>
      <w:pPr>
        <w:ind w:left="3356" w:hanging="236"/>
      </w:pPr>
      <w:rPr>
        <w:rFonts w:hint="default"/>
        <w:lang w:val="ru-RU" w:eastAsia="en-US" w:bidi="ar-SA"/>
      </w:rPr>
    </w:lvl>
    <w:lvl w:ilvl="7" w:tplc="8480885C">
      <w:numFmt w:val="bullet"/>
      <w:lvlText w:val="•"/>
      <w:lvlJc w:val="left"/>
      <w:pPr>
        <w:ind w:left="3898" w:hanging="236"/>
      </w:pPr>
      <w:rPr>
        <w:rFonts w:hint="default"/>
        <w:lang w:val="ru-RU" w:eastAsia="en-US" w:bidi="ar-SA"/>
      </w:rPr>
    </w:lvl>
    <w:lvl w:ilvl="8" w:tplc="BDBEBB00">
      <w:numFmt w:val="bullet"/>
      <w:lvlText w:val="•"/>
      <w:lvlJc w:val="left"/>
      <w:pPr>
        <w:ind w:left="4441" w:hanging="236"/>
      </w:pPr>
      <w:rPr>
        <w:rFonts w:hint="default"/>
        <w:lang w:val="ru-RU" w:eastAsia="en-US" w:bidi="ar-SA"/>
      </w:rPr>
    </w:lvl>
  </w:abstractNum>
  <w:abstractNum w:abstractNumId="19">
    <w:nsid w:val="780A6703"/>
    <w:multiLevelType w:val="hybridMultilevel"/>
    <w:tmpl w:val="5D5C03AE"/>
    <w:lvl w:ilvl="0" w:tplc="76948E9C">
      <w:start w:val="1"/>
      <w:numFmt w:val="decimal"/>
      <w:lvlText w:val="%1."/>
      <w:lvlJc w:val="left"/>
      <w:pPr>
        <w:ind w:left="10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7D4EB43E">
      <w:numFmt w:val="bullet"/>
      <w:lvlText w:val="-"/>
      <w:lvlJc w:val="left"/>
      <w:pPr>
        <w:ind w:left="10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D42AAA">
      <w:numFmt w:val="bullet"/>
      <w:lvlText w:val="•"/>
      <w:lvlJc w:val="left"/>
      <w:pPr>
        <w:ind w:left="1185" w:hanging="130"/>
      </w:pPr>
      <w:rPr>
        <w:rFonts w:hint="default"/>
        <w:lang w:val="ru-RU" w:eastAsia="en-US" w:bidi="ar-SA"/>
      </w:rPr>
    </w:lvl>
    <w:lvl w:ilvl="3" w:tplc="04822EDC">
      <w:numFmt w:val="bullet"/>
      <w:lvlText w:val="•"/>
      <w:lvlJc w:val="left"/>
      <w:pPr>
        <w:ind w:left="1728" w:hanging="130"/>
      </w:pPr>
      <w:rPr>
        <w:rFonts w:hint="default"/>
        <w:lang w:val="ru-RU" w:eastAsia="en-US" w:bidi="ar-SA"/>
      </w:rPr>
    </w:lvl>
    <w:lvl w:ilvl="4" w:tplc="0FF4460A">
      <w:numFmt w:val="bullet"/>
      <w:lvlText w:val="•"/>
      <w:lvlJc w:val="left"/>
      <w:pPr>
        <w:ind w:left="2270" w:hanging="130"/>
      </w:pPr>
      <w:rPr>
        <w:rFonts w:hint="default"/>
        <w:lang w:val="ru-RU" w:eastAsia="en-US" w:bidi="ar-SA"/>
      </w:rPr>
    </w:lvl>
    <w:lvl w:ilvl="5" w:tplc="72B4D29E">
      <w:numFmt w:val="bullet"/>
      <w:lvlText w:val="•"/>
      <w:lvlJc w:val="left"/>
      <w:pPr>
        <w:ind w:left="2813" w:hanging="130"/>
      </w:pPr>
      <w:rPr>
        <w:rFonts w:hint="default"/>
        <w:lang w:val="ru-RU" w:eastAsia="en-US" w:bidi="ar-SA"/>
      </w:rPr>
    </w:lvl>
    <w:lvl w:ilvl="6" w:tplc="B1385E1E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7" w:tplc="34285ADC">
      <w:numFmt w:val="bullet"/>
      <w:lvlText w:val="•"/>
      <w:lvlJc w:val="left"/>
      <w:pPr>
        <w:ind w:left="3898" w:hanging="130"/>
      </w:pPr>
      <w:rPr>
        <w:rFonts w:hint="default"/>
        <w:lang w:val="ru-RU" w:eastAsia="en-US" w:bidi="ar-SA"/>
      </w:rPr>
    </w:lvl>
    <w:lvl w:ilvl="8" w:tplc="44DC2B74">
      <w:numFmt w:val="bullet"/>
      <w:lvlText w:val="•"/>
      <w:lvlJc w:val="left"/>
      <w:pPr>
        <w:ind w:left="4441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7"/>
  </w:num>
  <w:num w:numId="10">
    <w:abstractNumId w:val="17"/>
  </w:num>
  <w:num w:numId="11">
    <w:abstractNumId w:val="3"/>
  </w:num>
  <w:num w:numId="12">
    <w:abstractNumId w:val="11"/>
  </w:num>
  <w:num w:numId="13">
    <w:abstractNumId w:val="16"/>
  </w:num>
  <w:num w:numId="14">
    <w:abstractNumId w:val="6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823CD"/>
    <w:rsid w:val="00492EF7"/>
    <w:rsid w:val="0098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92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F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492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F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PC01</cp:lastModifiedBy>
  <cp:revision>2</cp:revision>
  <dcterms:created xsi:type="dcterms:W3CDTF">2026-02-25T06:16:00Z</dcterms:created>
  <dcterms:modified xsi:type="dcterms:W3CDTF">2026-02-25T06:16:00Z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